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61B" w:rsidRDefault="008C461B" w:rsidP="008C461B">
      <w:pPr>
        <w:jc w:val="center"/>
      </w:pPr>
    </w:p>
    <w:p w:rsidR="008C461B" w:rsidRDefault="008C461B" w:rsidP="008C461B">
      <w:pPr>
        <w:jc w:val="center"/>
      </w:pPr>
    </w:p>
    <w:p w:rsidR="008C461B" w:rsidRDefault="008C461B" w:rsidP="008C461B">
      <w:pPr>
        <w:jc w:val="center"/>
      </w:pPr>
    </w:p>
    <w:p w:rsidR="008C461B" w:rsidRDefault="008C461B" w:rsidP="008C461B">
      <w:pPr>
        <w:jc w:val="center"/>
      </w:pPr>
    </w:p>
    <w:p w:rsidR="008C461B" w:rsidRDefault="008C461B" w:rsidP="008C461B">
      <w:pPr>
        <w:jc w:val="center"/>
      </w:pPr>
    </w:p>
    <w:p w:rsidR="008C461B" w:rsidRDefault="008C461B" w:rsidP="008C461B">
      <w:pPr>
        <w:jc w:val="center"/>
      </w:pPr>
    </w:p>
    <w:p w:rsidR="008C461B" w:rsidRDefault="00AC1161" w:rsidP="008C461B">
      <w:pPr>
        <w:jc w:val="center"/>
      </w:pPr>
      <w:r>
        <w:rPr>
          <w:noProof/>
        </w:rPr>
        <w:drawing>
          <wp:inline distT="0" distB="0" distL="0" distR="0" wp14:anchorId="0435AE30" wp14:editId="1A682B7A">
            <wp:extent cx="2000013" cy="1622653"/>
            <wp:effectExtent l="0" t="0" r="635" b="0"/>
            <wp:docPr id="2" name="圖片 2" descr="C:\Users\Win10\AppData\Local\Temp\Rar$DRa0.631\基本組合-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AppData\Local\Temp\Rar$DRa0.631\基本組合-1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3996" t="33504" r="37251" b="33504"/>
                    <a:stretch/>
                  </pic:blipFill>
                  <pic:spPr bwMode="auto">
                    <a:xfrm>
                      <a:off x="0" y="0"/>
                      <a:ext cx="2053725" cy="1666230"/>
                    </a:xfrm>
                    <a:prstGeom prst="rect">
                      <a:avLst/>
                    </a:prstGeom>
                    <a:noFill/>
                    <a:ln>
                      <a:noFill/>
                    </a:ln>
                    <a:extLst>
                      <a:ext uri="{53640926-AAD7-44D8-BBD7-CCE9431645EC}">
                        <a14:shadowObscured xmlns:a14="http://schemas.microsoft.com/office/drawing/2010/main"/>
                      </a:ext>
                    </a:extLst>
                  </pic:spPr>
                </pic:pic>
              </a:graphicData>
            </a:graphic>
          </wp:inline>
        </w:drawing>
      </w:r>
    </w:p>
    <w:p w:rsidR="00BC0B5E" w:rsidRDefault="00BC0B5E" w:rsidP="00BC0B5E">
      <w:pPr>
        <w:snapToGrid w:val="0"/>
        <w:jc w:val="center"/>
        <w:rPr>
          <w:rFonts w:eastAsia="標楷體" w:hAnsi="標楷體" w:cs="標楷體"/>
          <w:b/>
          <w:bCs/>
          <w:color w:val="000000"/>
          <w:sz w:val="41"/>
          <w:szCs w:val="41"/>
        </w:rPr>
      </w:pPr>
    </w:p>
    <w:p w:rsidR="00BC0B5E" w:rsidRDefault="00BC0B5E" w:rsidP="00BC0B5E">
      <w:pPr>
        <w:snapToGrid w:val="0"/>
        <w:jc w:val="center"/>
        <w:rPr>
          <w:rFonts w:eastAsia="標楷體"/>
          <w:b/>
          <w:bCs/>
          <w:color w:val="000000"/>
          <w:sz w:val="41"/>
          <w:szCs w:val="41"/>
        </w:rPr>
      </w:pPr>
      <w:r>
        <w:rPr>
          <w:rFonts w:eastAsia="標楷體" w:hint="eastAsia"/>
          <w:b/>
          <w:sz w:val="41"/>
          <w:szCs w:val="41"/>
        </w:rPr>
        <w:t>○○○○</w:t>
      </w:r>
      <w:r w:rsidRPr="00B83BF1">
        <w:rPr>
          <w:rFonts w:eastAsia="標楷體" w:hint="eastAsia"/>
          <w:b/>
          <w:sz w:val="41"/>
          <w:szCs w:val="41"/>
        </w:rPr>
        <w:t>研究中心</w:t>
      </w:r>
      <w:r>
        <w:rPr>
          <w:rFonts w:eastAsia="標楷體" w:hint="eastAsia"/>
          <w:b/>
          <w:sz w:val="41"/>
          <w:szCs w:val="41"/>
        </w:rPr>
        <w:t>設置</w:t>
      </w:r>
      <w:r>
        <w:rPr>
          <w:rFonts w:eastAsia="標楷體" w:hint="eastAsia"/>
          <w:b/>
          <w:bCs/>
          <w:color w:val="000000"/>
          <w:sz w:val="41"/>
          <w:szCs w:val="41"/>
        </w:rPr>
        <w:t>計畫書</w:t>
      </w:r>
    </w:p>
    <w:p w:rsidR="00BC0B5E" w:rsidRDefault="00BC0B5E" w:rsidP="00BC0B5E">
      <w:pPr>
        <w:snapToGrid w:val="0"/>
        <w:jc w:val="center"/>
        <w:rPr>
          <w:rFonts w:eastAsia="標楷體"/>
          <w:b/>
          <w:bCs/>
          <w:color w:val="000000"/>
          <w:sz w:val="41"/>
          <w:szCs w:val="41"/>
        </w:rPr>
      </w:pPr>
      <w:r>
        <w:rPr>
          <w:rFonts w:eastAsia="標楷體" w:hint="eastAsia"/>
          <w:b/>
          <w:bCs/>
          <w:color w:val="000000"/>
          <w:sz w:val="41"/>
          <w:szCs w:val="41"/>
        </w:rPr>
        <w:t>暨</w:t>
      </w:r>
    </w:p>
    <w:p w:rsidR="00BC0B5E" w:rsidRPr="00A95B2C" w:rsidRDefault="00BC0B5E" w:rsidP="00BC0B5E">
      <w:pPr>
        <w:snapToGrid w:val="0"/>
        <w:jc w:val="center"/>
        <w:rPr>
          <w:rFonts w:eastAsia="標楷體"/>
          <w:b/>
          <w:bCs/>
          <w:color w:val="000000"/>
          <w:sz w:val="41"/>
          <w:szCs w:val="41"/>
        </w:rPr>
      </w:pPr>
      <w:r w:rsidRPr="00A95B2C">
        <w:rPr>
          <w:rFonts w:ascii="標楷體" w:eastAsia="標楷體" w:hAnsi="標楷體" w:cs="DFKaiShu-SB-Estd-BF" w:hint="eastAsia"/>
          <w:b/>
          <w:kern w:val="0"/>
          <w:sz w:val="41"/>
          <w:szCs w:val="41"/>
        </w:rPr>
        <w:t>中心設置辦法</w:t>
      </w:r>
    </w:p>
    <w:p w:rsidR="008C461B" w:rsidRPr="00BC0B5E" w:rsidRDefault="008C461B">
      <w:pPr>
        <w:rPr>
          <w:rFonts w:ascii="標楷體" w:eastAsia="標楷體" w:hAnsi="標楷體"/>
        </w:rPr>
      </w:pPr>
    </w:p>
    <w:p w:rsidR="008C461B" w:rsidRPr="008C461B" w:rsidRDefault="008C461B">
      <w:pPr>
        <w:rPr>
          <w:rFonts w:ascii="標楷體" w:eastAsia="標楷體" w:hAnsi="標楷體"/>
        </w:rPr>
      </w:pPr>
    </w:p>
    <w:p w:rsidR="008C461B" w:rsidRDefault="008C461B">
      <w:pPr>
        <w:rPr>
          <w:rFonts w:ascii="標楷體" w:eastAsia="標楷體" w:hAnsi="標楷體"/>
        </w:rPr>
      </w:pPr>
    </w:p>
    <w:p w:rsidR="008C461B" w:rsidRDefault="008C461B">
      <w:pPr>
        <w:rPr>
          <w:rFonts w:ascii="標楷體" w:eastAsia="標楷體" w:hAnsi="標楷體"/>
        </w:rPr>
      </w:pPr>
    </w:p>
    <w:p w:rsidR="008C461B" w:rsidRDefault="008C461B">
      <w:pPr>
        <w:rPr>
          <w:rFonts w:ascii="標楷體" w:eastAsia="標楷體" w:hAnsi="標楷體"/>
        </w:rPr>
      </w:pPr>
    </w:p>
    <w:p w:rsidR="008C461B" w:rsidRDefault="008C461B">
      <w:pPr>
        <w:rPr>
          <w:rFonts w:ascii="標楷體" w:eastAsia="標楷體" w:hAnsi="標楷體"/>
        </w:rPr>
      </w:pPr>
    </w:p>
    <w:p w:rsidR="008C461B" w:rsidRDefault="008C461B">
      <w:pPr>
        <w:rPr>
          <w:rFonts w:ascii="標楷體" w:eastAsia="標楷體" w:hAnsi="標楷體"/>
        </w:rPr>
      </w:pPr>
    </w:p>
    <w:p w:rsidR="008C461B" w:rsidRDefault="008C461B">
      <w:pPr>
        <w:rPr>
          <w:rFonts w:ascii="標楷體" w:eastAsia="標楷體" w:hAnsi="標楷體"/>
        </w:rPr>
      </w:pPr>
    </w:p>
    <w:p w:rsidR="008C461B" w:rsidRPr="008C461B" w:rsidRDefault="008C461B">
      <w:pPr>
        <w:rPr>
          <w:rFonts w:ascii="標楷體" w:eastAsia="標楷體" w:hAnsi="標楷體"/>
        </w:rPr>
      </w:pPr>
    </w:p>
    <w:p w:rsidR="008C461B" w:rsidRPr="008C461B" w:rsidRDefault="008C461B">
      <w:pPr>
        <w:rPr>
          <w:rFonts w:ascii="標楷體" w:eastAsia="標楷體" w:hAnsi="標楷體"/>
        </w:rPr>
      </w:pPr>
    </w:p>
    <w:p w:rsidR="008C461B" w:rsidRPr="008C461B" w:rsidRDefault="00517370" w:rsidP="008C461B">
      <w:pPr>
        <w:spacing w:line="0" w:lineRule="atLeast"/>
        <w:rPr>
          <w:rFonts w:ascii="標楷體" w:eastAsia="標楷體" w:hAnsi="標楷體"/>
          <w:sz w:val="28"/>
          <w:szCs w:val="28"/>
        </w:rPr>
      </w:pPr>
      <w:r>
        <w:rPr>
          <w:rFonts w:ascii="標楷體" w:eastAsia="標楷體" w:hAnsi="標楷體" w:hint="eastAsia"/>
          <w:sz w:val="28"/>
          <w:szCs w:val="28"/>
        </w:rPr>
        <w:t>總</w:t>
      </w:r>
      <w:r w:rsidR="003E4CFC">
        <w:rPr>
          <w:rFonts w:ascii="標楷體" w:eastAsia="標楷體" w:hAnsi="標楷體" w:hint="eastAsia"/>
          <w:sz w:val="28"/>
          <w:szCs w:val="28"/>
        </w:rPr>
        <w:t>主持人</w:t>
      </w:r>
      <w:r w:rsidR="008C461B" w:rsidRPr="008C461B">
        <w:rPr>
          <w:rFonts w:ascii="標楷體" w:eastAsia="標楷體" w:hAnsi="標楷體" w:hint="eastAsia"/>
          <w:sz w:val="28"/>
          <w:szCs w:val="28"/>
        </w:rPr>
        <w:t>：</w:t>
      </w:r>
    </w:p>
    <w:p w:rsidR="008C461B" w:rsidRPr="008C461B" w:rsidRDefault="00517370" w:rsidP="008C461B">
      <w:pPr>
        <w:spacing w:line="0" w:lineRule="atLeast"/>
        <w:rPr>
          <w:rFonts w:ascii="標楷體" w:eastAsia="標楷體" w:hAnsi="標楷體"/>
          <w:sz w:val="28"/>
          <w:szCs w:val="28"/>
        </w:rPr>
      </w:pPr>
      <w:r>
        <w:rPr>
          <w:rFonts w:ascii="標楷體" w:eastAsia="標楷體" w:hAnsi="標楷體" w:hint="eastAsia"/>
          <w:sz w:val="28"/>
          <w:szCs w:val="28"/>
        </w:rPr>
        <w:t>聯絡</w:t>
      </w:r>
      <w:r w:rsidR="003E4CFC">
        <w:rPr>
          <w:rFonts w:ascii="標楷體" w:eastAsia="標楷體" w:hAnsi="標楷體" w:hint="eastAsia"/>
          <w:sz w:val="28"/>
          <w:szCs w:val="28"/>
        </w:rPr>
        <w:t>人</w:t>
      </w:r>
      <w:r w:rsidR="008C461B" w:rsidRPr="008C461B">
        <w:rPr>
          <w:rFonts w:ascii="標楷體" w:eastAsia="標楷體" w:hAnsi="標楷體" w:hint="eastAsia"/>
          <w:sz w:val="28"/>
          <w:szCs w:val="28"/>
        </w:rPr>
        <w:t>：</w:t>
      </w:r>
    </w:p>
    <w:p w:rsidR="008C461B" w:rsidRPr="008C461B" w:rsidRDefault="003E4CFC" w:rsidP="008C461B">
      <w:pPr>
        <w:spacing w:line="0" w:lineRule="atLeast"/>
        <w:rPr>
          <w:rFonts w:ascii="標楷體" w:eastAsia="標楷體" w:hAnsi="標楷體"/>
          <w:sz w:val="28"/>
          <w:szCs w:val="28"/>
        </w:rPr>
      </w:pPr>
      <w:r>
        <w:rPr>
          <w:rFonts w:ascii="標楷體" w:eastAsia="標楷體" w:hAnsi="標楷體" w:hint="eastAsia"/>
          <w:sz w:val="28"/>
          <w:szCs w:val="28"/>
        </w:rPr>
        <w:t>聯絡電話及</w:t>
      </w:r>
      <w:r w:rsidRPr="008C461B">
        <w:rPr>
          <w:rFonts w:ascii="標楷體" w:eastAsia="標楷體" w:hAnsi="標楷體" w:hint="eastAsia"/>
          <w:sz w:val="28"/>
          <w:szCs w:val="28"/>
        </w:rPr>
        <w:t>E-</w:t>
      </w:r>
      <w:r>
        <w:rPr>
          <w:rFonts w:ascii="標楷體" w:eastAsia="標楷體" w:hAnsi="標楷體" w:hint="eastAsia"/>
          <w:sz w:val="28"/>
          <w:szCs w:val="28"/>
        </w:rPr>
        <w:t>mail</w:t>
      </w:r>
      <w:r w:rsidR="008C461B" w:rsidRPr="008C461B">
        <w:rPr>
          <w:rFonts w:ascii="標楷體" w:eastAsia="標楷體" w:hAnsi="標楷體" w:hint="eastAsia"/>
          <w:sz w:val="28"/>
          <w:szCs w:val="28"/>
        </w:rPr>
        <w:t>：</w:t>
      </w:r>
    </w:p>
    <w:p w:rsidR="008C461B" w:rsidRPr="008C461B" w:rsidRDefault="008C461B" w:rsidP="00BC0B5E">
      <w:pPr>
        <w:spacing w:line="0" w:lineRule="atLeast"/>
        <w:rPr>
          <w:rFonts w:ascii="標楷體" w:eastAsia="標楷體" w:hAnsi="標楷體"/>
        </w:rPr>
      </w:pPr>
    </w:p>
    <w:p w:rsidR="008C461B" w:rsidRDefault="008C461B">
      <w:pPr>
        <w:rPr>
          <w:rFonts w:ascii="標楷體" w:eastAsia="標楷體" w:hAnsi="標楷體"/>
        </w:rPr>
      </w:pPr>
    </w:p>
    <w:p w:rsidR="008C461B" w:rsidRDefault="008C461B" w:rsidP="008C461B">
      <w:pPr>
        <w:jc w:val="center"/>
        <w:rPr>
          <w:rFonts w:ascii="標楷體" w:eastAsia="標楷體" w:hAnsi="標楷體"/>
          <w:sz w:val="36"/>
          <w:szCs w:val="36"/>
        </w:rPr>
        <w:sectPr w:rsidR="008C461B">
          <w:pgSz w:w="11906" w:h="16838"/>
          <w:pgMar w:top="1440" w:right="1800" w:bottom="1440" w:left="1800" w:header="851" w:footer="992" w:gutter="0"/>
          <w:cols w:space="425"/>
          <w:docGrid w:type="lines" w:linePitch="360"/>
        </w:sectPr>
      </w:pPr>
      <w:r w:rsidRPr="008C461B">
        <w:rPr>
          <w:rFonts w:ascii="標楷體" w:eastAsia="標楷體" w:hAnsi="標楷體" w:hint="eastAsia"/>
          <w:sz w:val="36"/>
          <w:szCs w:val="36"/>
        </w:rPr>
        <w:t>中華民國   年   月   日</w:t>
      </w:r>
    </w:p>
    <w:p w:rsidR="008C461B" w:rsidRPr="008C461B" w:rsidRDefault="008C461B" w:rsidP="008C461B">
      <w:pPr>
        <w:autoSpaceDE w:val="0"/>
        <w:autoSpaceDN w:val="0"/>
        <w:adjustRightInd w:val="0"/>
        <w:jc w:val="center"/>
        <w:rPr>
          <w:rFonts w:ascii="標楷體" w:eastAsia="標楷體" w:hAnsi="標楷體" w:cs="DFKaiShu-SB-Estd-BF"/>
          <w:kern w:val="0"/>
          <w:sz w:val="48"/>
          <w:szCs w:val="48"/>
        </w:rPr>
      </w:pPr>
      <w:r w:rsidRPr="008C461B">
        <w:rPr>
          <w:rFonts w:ascii="標楷體" w:eastAsia="標楷體" w:hAnsi="標楷體" w:cs="DFKaiShu-SB-Estd-BF" w:hint="eastAsia"/>
          <w:kern w:val="0"/>
          <w:sz w:val="48"/>
          <w:szCs w:val="48"/>
        </w:rPr>
        <w:lastRenderedPageBreak/>
        <w:t>目</w:t>
      </w:r>
      <w:r w:rsidR="00B6688E">
        <w:rPr>
          <w:rFonts w:ascii="標楷體" w:eastAsia="標楷體" w:hAnsi="標楷體" w:cs="DFKaiShu-SB-Estd-BF" w:hint="eastAsia"/>
          <w:kern w:val="0"/>
          <w:sz w:val="48"/>
          <w:szCs w:val="48"/>
        </w:rPr>
        <w:t>錄</w:t>
      </w:r>
    </w:p>
    <w:p w:rsidR="008C461B" w:rsidRPr="008C461B" w:rsidRDefault="008C461B" w:rsidP="008C461B">
      <w:pPr>
        <w:autoSpaceDE w:val="0"/>
        <w:autoSpaceDN w:val="0"/>
        <w:adjustRightInd w:val="0"/>
        <w:rPr>
          <w:rFonts w:ascii="標楷體" w:eastAsia="標楷體" w:hAnsi="標楷體" w:cs="Times New Roman"/>
          <w:kern w:val="0"/>
          <w:szCs w:val="24"/>
        </w:rPr>
      </w:pPr>
      <w:r w:rsidRPr="008C461B">
        <w:rPr>
          <w:rFonts w:ascii="標楷體" w:eastAsia="標楷體" w:hAnsi="標楷體" w:cs="DFKaiShu-SB-Estd-BF" w:hint="eastAsia"/>
          <w:kern w:val="0"/>
          <w:sz w:val="36"/>
          <w:szCs w:val="36"/>
        </w:rPr>
        <w:t>壹、</w:t>
      </w:r>
      <w:bookmarkStart w:id="0" w:name="OLE_LINK55"/>
      <w:bookmarkStart w:id="1" w:name="OLE_LINK56"/>
      <w:r w:rsidR="00BC0B5E">
        <w:rPr>
          <w:rFonts w:ascii="標楷體" w:eastAsia="標楷體" w:hAnsi="標楷體" w:cs="DFKaiShu-SB-Estd-BF" w:hint="eastAsia"/>
          <w:kern w:val="0"/>
          <w:sz w:val="36"/>
          <w:szCs w:val="36"/>
        </w:rPr>
        <w:t>○○○○研究中心</w:t>
      </w:r>
      <w:bookmarkEnd w:id="0"/>
      <w:bookmarkEnd w:id="1"/>
      <w:r w:rsidRPr="008C461B">
        <w:rPr>
          <w:rFonts w:ascii="標楷體" w:eastAsia="標楷體" w:hAnsi="標楷體" w:cs="DFKaiShu-SB-Estd-BF" w:hint="eastAsia"/>
          <w:kern w:val="0"/>
          <w:sz w:val="36"/>
          <w:szCs w:val="36"/>
        </w:rPr>
        <w:t>設置計畫書</w:t>
      </w:r>
    </w:p>
    <w:p w:rsidR="00ED42C2" w:rsidRDefault="00F364E2" w:rsidP="00517370">
      <w:pPr>
        <w:pStyle w:val="a9"/>
        <w:numPr>
          <w:ilvl w:val="0"/>
          <w:numId w:val="9"/>
        </w:numPr>
        <w:tabs>
          <w:tab w:val="left" w:pos="709"/>
        </w:tabs>
        <w:autoSpaceDE w:val="0"/>
        <w:autoSpaceDN w:val="0"/>
        <w:adjustRightInd w:val="0"/>
        <w:spacing w:line="440" w:lineRule="exact"/>
        <w:ind w:leftChars="0"/>
        <w:rPr>
          <w:rFonts w:ascii="標楷體" w:eastAsia="標楷體" w:hAnsi="標楷體" w:cs="DFKaiShu-SB-Estd-BF"/>
          <w:kern w:val="0"/>
          <w:szCs w:val="24"/>
        </w:rPr>
      </w:pPr>
      <w:r w:rsidRPr="00517370">
        <w:rPr>
          <w:rFonts w:ascii="標楷體" w:eastAsia="標楷體" w:hAnsi="標楷體" w:cs="DFKaiShu-SB-Estd-BF" w:hint="eastAsia"/>
          <w:kern w:val="0"/>
          <w:sz w:val="32"/>
          <w:szCs w:val="32"/>
        </w:rPr>
        <w:t>基本資料</w:t>
      </w:r>
    </w:p>
    <w:p w:rsidR="00517370" w:rsidRPr="00517370" w:rsidRDefault="00517370" w:rsidP="00517370">
      <w:pPr>
        <w:pStyle w:val="a9"/>
        <w:numPr>
          <w:ilvl w:val="0"/>
          <w:numId w:val="9"/>
        </w:numPr>
        <w:tabs>
          <w:tab w:val="left" w:pos="709"/>
        </w:tabs>
        <w:autoSpaceDE w:val="0"/>
        <w:autoSpaceDN w:val="0"/>
        <w:adjustRightInd w:val="0"/>
        <w:spacing w:line="440" w:lineRule="exact"/>
        <w:ind w:leftChars="0"/>
        <w:rPr>
          <w:rFonts w:ascii="標楷體" w:eastAsia="標楷體" w:hAnsi="標楷體" w:cs="DFKaiShu-SB-Estd-BF" w:hint="eastAsia"/>
          <w:kern w:val="0"/>
          <w:sz w:val="32"/>
          <w:szCs w:val="32"/>
        </w:rPr>
      </w:pPr>
      <w:r w:rsidRPr="00517370">
        <w:rPr>
          <w:rFonts w:ascii="標楷體" w:eastAsia="標楷體" w:hAnsi="標楷體" w:cs="DFKaiShu-SB-Estd-BF" w:hint="eastAsia"/>
          <w:kern w:val="0"/>
          <w:sz w:val="32"/>
          <w:szCs w:val="32"/>
        </w:rPr>
        <w:t>組織營運</w:t>
      </w:r>
    </w:p>
    <w:p w:rsidR="00517370" w:rsidRPr="00517370" w:rsidRDefault="008C461B" w:rsidP="00517370">
      <w:pPr>
        <w:pStyle w:val="a9"/>
        <w:numPr>
          <w:ilvl w:val="0"/>
          <w:numId w:val="10"/>
        </w:numPr>
        <w:autoSpaceDE w:val="0"/>
        <w:autoSpaceDN w:val="0"/>
        <w:adjustRightInd w:val="0"/>
        <w:spacing w:line="440" w:lineRule="exact"/>
        <w:ind w:leftChars="0"/>
        <w:rPr>
          <w:rFonts w:ascii="標楷體" w:eastAsia="標楷體" w:hAnsi="標楷體" w:cs="Times New Roman"/>
          <w:kern w:val="0"/>
          <w:szCs w:val="24"/>
        </w:rPr>
      </w:pPr>
      <w:r w:rsidRPr="00517370">
        <w:rPr>
          <w:rFonts w:ascii="標楷體" w:eastAsia="標楷體" w:hAnsi="標楷體" w:cs="DFKaiShu-SB-Estd-BF" w:hint="eastAsia"/>
          <w:kern w:val="0"/>
          <w:szCs w:val="24"/>
        </w:rPr>
        <w:t>成立目的</w:t>
      </w:r>
      <w:r w:rsidRPr="00517370">
        <w:rPr>
          <w:rFonts w:ascii="標楷體" w:eastAsia="標楷體" w:hAnsi="標楷體" w:cs="DFKaiShu-SB-Estd-BF"/>
          <w:kern w:val="0"/>
          <w:szCs w:val="24"/>
        </w:rPr>
        <w:t xml:space="preserve"> </w:t>
      </w:r>
      <w:r w:rsidRPr="00517370">
        <w:rPr>
          <w:rFonts w:ascii="標楷體" w:eastAsia="標楷體" w:hAnsi="標楷體" w:cs="Times New Roman"/>
          <w:kern w:val="0"/>
          <w:szCs w:val="24"/>
        </w:rPr>
        <w:t>…</w:t>
      </w:r>
      <w:proofErr w:type="gramStart"/>
      <w:r w:rsidRPr="00517370">
        <w:rPr>
          <w:rFonts w:ascii="標楷體" w:eastAsia="標楷體" w:hAnsi="標楷體" w:cs="Times New Roman"/>
          <w:kern w:val="0"/>
          <w:szCs w:val="24"/>
        </w:rPr>
        <w:t>…………………………………………………</w:t>
      </w:r>
      <w:bookmarkStart w:id="2" w:name="OLE_LINK57"/>
      <w:bookmarkStart w:id="3" w:name="OLE_LINK58"/>
      <w:r w:rsidRPr="00517370">
        <w:rPr>
          <w:rFonts w:ascii="標楷體" w:eastAsia="標楷體" w:hAnsi="標楷體" w:cs="Times New Roman"/>
          <w:kern w:val="0"/>
          <w:szCs w:val="24"/>
        </w:rPr>
        <w:t>…</w:t>
      </w:r>
      <w:proofErr w:type="gramEnd"/>
      <w:r w:rsidRPr="00517370">
        <w:rPr>
          <w:rFonts w:ascii="標楷體" w:eastAsia="標楷體" w:hAnsi="標楷體" w:cs="Times New Roman"/>
          <w:kern w:val="0"/>
          <w:szCs w:val="24"/>
        </w:rPr>
        <w:t>…………</w:t>
      </w:r>
      <w:r w:rsidR="00D06705" w:rsidRPr="00517370">
        <w:rPr>
          <w:rFonts w:ascii="標楷體" w:eastAsia="標楷體" w:hAnsi="標楷體" w:cs="Times New Roman"/>
          <w:kern w:val="0"/>
          <w:szCs w:val="24"/>
        </w:rPr>
        <w:t>…</w:t>
      </w:r>
      <w:r w:rsidR="00517370" w:rsidRPr="00517370">
        <w:rPr>
          <w:rFonts w:ascii="標楷體" w:eastAsia="標楷體" w:hAnsi="標楷體" w:cs="Times New Roman"/>
          <w:kern w:val="0"/>
          <w:szCs w:val="24"/>
        </w:rPr>
        <w:t>…</w:t>
      </w:r>
      <w:r w:rsidRPr="00517370">
        <w:rPr>
          <w:rFonts w:ascii="標楷體" w:eastAsia="標楷體" w:hAnsi="標楷體" w:cs="Times New Roman"/>
          <w:kern w:val="0"/>
          <w:szCs w:val="24"/>
        </w:rPr>
        <w:t>1</w:t>
      </w:r>
      <w:bookmarkEnd w:id="2"/>
      <w:bookmarkEnd w:id="3"/>
    </w:p>
    <w:p w:rsidR="00517370" w:rsidRDefault="008C461B" w:rsidP="00517370">
      <w:pPr>
        <w:pStyle w:val="a9"/>
        <w:numPr>
          <w:ilvl w:val="0"/>
          <w:numId w:val="10"/>
        </w:numPr>
        <w:autoSpaceDE w:val="0"/>
        <w:autoSpaceDN w:val="0"/>
        <w:adjustRightInd w:val="0"/>
        <w:spacing w:line="440" w:lineRule="exact"/>
        <w:ind w:leftChars="0"/>
        <w:rPr>
          <w:rFonts w:ascii="標楷體" w:eastAsia="標楷體" w:hAnsi="標楷體" w:cs="Times New Roman"/>
          <w:kern w:val="0"/>
          <w:szCs w:val="24"/>
        </w:rPr>
      </w:pPr>
      <w:r w:rsidRPr="00517370">
        <w:rPr>
          <w:rFonts w:ascii="標楷體" w:eastAsia="標楷體" w:hAnsi="標楷體" w:cs="DFKaiShu-SB-Estd-BF" w:hint="eastAsia"/>
          <w:kern w:val="0"/>
          <w:szCs w:val="24"/>
        </w:rPr>
        <w:t>組織架構</w:t>
      </w:r>
      <w:r w:rsidRPr="00517370">
        <w:rPr>
          <w:rFonts w:ascii="標楷體" w:eastAsia="標楷體" w:hAnsi="標楷體" w:cs="DFKaiShu-SB-Estd-BF"/>
          <w:kern w:val="0"/>
          <w:szCs w:val="24"/>
        </w:rPr>
        <w:t xml:space="preserve"> </w:t>
      </w:r>
      <w:r w:rsidRPr="00517370">
        <w:rPr>
          <w:rFonts w:ascii="標楷體" w:eastAsia="標楷體" w:hAnsi="標楷體" w:cs="Times New Roman"/>
          <w:kern w:val="0"/>
          <w:szCs w:val="24"/>
        </w:rPr>
        <w:t>…</w:t>
      </w:r>
      <w:proofErr w:type="gramStart"/>
      <w:r w:rsidRPr="00517370">
        <w:rPr>
          <w:rFonts w:ascii="標楷體" w:eastAsia="標楷體" w:hAnsi="標楷體" w:cs="Times New Roman"/>
          <w:kern w:val="0"/>
          <w:szCs w:val="24"/>
        </w:rPr>
        <w:t>……………………………………………………</w:t>
      </w:r>
      <w:proofErr w:type="gramEnd"/>
      <w:r w:rsidRPr="00517370">
        <w:rPr>
          <w:rFonts w:ascii="標楷體" w:eastAsia="標楷體" w:hAnsi="標楷體" w:cs="Times New Roman"/>
          <w:kern w:val="0"/>
          <w:szCs w:val="24"/>
        </w:rPr>
        <w:t>…………</w:t>
      </w:r>
      <w:r w:rsidR="00D06705" w:rsidRPr="00517370">
        <w:rPr>
          <w:rFonts w:ascii="標楷體" w:eastAsia="標楷體" w:hAnsi="標楷體" w:cs="Times New Roman"/>
          <w:kern w:val="0"/>
          <w:szCs w:val="24"/>
        </w:rPr>
        <w:t>…</w:t>
      </w:r>
      <w:r w:rsidR="00517370" w:rsidRPr="00517370">
        <w:rPr>
          <w:rFonts w:ascii="標楷體" w:eastAsia="標楷體" w:hAnsi="標楷體" w:cs="Times New Roman"/>
          <w:kern w:val="0"/>
          <w:szCs w:val="24"/>
        </w:rPr>
        <w:t>…</w:t>
      </w:r>
      <w:r w:rsidRPr="00517370">
        <w:rPr>
          <w:rFonts w:ascii="標楷體" w:eastAsia="標楷體" w:hAnsi="標楷體" w:cs="Times New Roman"/>
          <w:kern w:val="0"/>
          <w:szCs w:val="24"/>
        </w:rPr>
        <w:t>2</w:t>
      </w:r>
    </w:p>
    <w:p w:rsidR="00517370" w:rsidRDefault="008C461B" w:rsidP="00517370">
      <w:pPr>
        <w:pStyle w:val="a9"/>
        <w:numPr>
          <w:ilvl w:val="0"/>
          <w:numId w:val="10"/>
        </w:numPr>
        <w:autoSpaceDE w:val="0"/>
        <w:autoSpaceDN w:val="0"/>
        <w:adjustRightInd w:val="0"/>
        <w:spacing w:line="440" w:lineRule="exact"/>
        <w:ind w:leftChars="0"/>
        <w:rPr>
          <w:rFonts w:ascii="標楷體" w:eastAsia="標楷體" w:hAnsi="標楷體" w:cs="Times New Roman"/>
          <w:kern w:val="0"/>
          <w:szCs w:val="24"/>
        </w:rPr>
      </w:pPr>
      <w:r w:rsidRPr="00517370">
        <w:rPr>
          <w:rFonts w:ascii="標楷體" w:eastAsia="標楷體" w:hAnsi="標楷體" w:cs="DFKaiShu-SB-Estd-BF" w:hint="eastAsia"/>
          <w:kern w:val="0"/>
          <w:szCs w:val="24"/>
        </w:rPr>
        <w:t>中心定位</w:t>
      </w:r>
      <w:r w:rsidRPr="00517370">
        <w:rPr>
          <w:rFonts w:ascii="標楷體" w:eastAsia="標楷體" w:hAnsi="標楷體" w:cs="DFKaiShu-SB-Estd-BF"/>
          <w:kern w:val="0"/>
          <w:szCs w:val="24"/>
        </w:rPr>
        <w:t xml:space="preserve"> </w:t>
      </w:r>
      <w:r w:rsidRPr="00517370">
        <w:rPr>
          <w:rFonts w:ascii="標楷體" w:eastAsia="標楷體" w:hAnsi="標楷體" w:cs="Times New Roman"/>
          <w:kern w:val="0"/>
          <w:szCs w:val="24"/>
        </w:rPr>
        <w:t>…</w:t>
      </w:r>
      <w:proofErr w:type="gramStart"/>
      <w:r w:rsidRPr="00517370">
        <w:rPr>
          <w:rFonts w:ascii="標楷體" w:eastAsia="標楷體" w:hAnsi="標楷體" w:cs="Times New Roman"/>
          <w:kern w:val="0"/>
          <w:szCs w:val="24"/>
        </w:rPr>
        <w:t>……………………………………………………</w:t>
      </w:r>
      <w:proofErr w:type="gramEnd"/>
      <w:r w:rsidRPr="00517370">
        <w:rPr>
          <w:rFonts w:ascii="標楷體" w:eastAsia="標楷體" w:hAnsi="標楷體" w:cs="Times New Roman"/>
          <w:kern w:val="0"/>
          <w:szCs w:val="24"/>
        </w:rPr>
        <w:t>…………</w:t>
      </w:r>
      <w:r w:rsidR="00D06705" w:rsidRPr="00517370">
        <w:rPr>
          <w:rFonts w:ascii="標楷體" w:eastAsia="標楷體" w:hAnsi="標楷體" w:cs="Times New Roman"/>
          <w:kern w:val="0"/>
          <w:szCs w:val="24"/>
        </w:rPr>
        <w:t>…</w:t>
      </w:r>
      <w:r w:rsidR="00517370" w:rsidRPr="00517370">
        <w:rPr>
          <w:rFonts w:ascii="標楷體" w:eastAsia="標楷體" w:hAnsi="標楷體" w:cs="Times New Roman"/>
          <w:kern w:val="0"/>
          <w:szCs w:val="24"/>
        </w:rPr>
        <w:t>…</w:t>
      </w:r>
      <w:r w:rsidRPr="00517370">
        <w:rPr>
          <w:rFonts w:ascii="標楷體" w:eastAsia="標楷體" w:hAnsi="標楷體" w:cs="Times New Roman"/>
          <w:kern w:val="0"/>
          <w:szCs w:val="24"/>
        </w:rPr>
        <w:t>3</w:t>
      </w:r>
    </w:p>
    <w:p w:rsidR="00517370" w:rsidRDefault="009001B3" w:rsidP="00517370">
      <w:pPr>
        <w:pStyle w:val="a9"/>
        <w:numPr>
          <w:ilvl w:val="0"/>
          <w:numId w:val="10"/>
        </w:numPr>
        <w:autoSpaceDE w:val="0"/>
        <w:autoSpaceDN w:val="0"/>
        <w:adjustRightInd w:val="0"/>
        <w:spacing w:line="440" w:lineRule="exact"/>
        <w:ind w:leftChars="0"/>
        <w:rPr>
          <w:rFonts w:ascii="標楷體" w:eastAsia="標楷體" w:hAnsi="標楷體" w:cs="Times New Roman"/>
          <w:kern w:val="0"/>
          <w:szCs w:val="24"/>
        </w:rPr>
      </w:pPr>
      <w:r w:rsidRPr="00517370">
        <w:rPr>
          <w:rFonts w:ascii="標楷體" w:eastAsia="標楷體" w:hAnsi="標楷體" w:cs="Times New Roman" w:hint="eastAsia"/>
          <w:kern w:val="0"/>
          <w:szCs w:val="24"/>
        </w:rPr>
        <w:t xml:space="preserve">營運模式 </w:t>
      </w:r>
      <w:r w:rsidRPr="00517370">
        <w:rPr>
          <w:rFonts w:ascii="標楷體" w:eastAsia="標楷體" w:hAnsi="標楷體" w:cs="Times New Roman"/>
          <w:kern w:val="0"/>
          <w:szCs w:val="24"/>
        </w:rPr>
        <w:t>…</w:t>
      </w:r>
      <w:proofErr w:type="gramStart"/>
      <w:r w:rsidRPr="00517370">
        <w:rPr>
          <w:rFonts w:ascii="標楷體" w:eastAsia="標楷體" w:hAnsi="標楷體" w:cs="Times New Roman"/>
          <w:kern w:val="0"/>
          <w:szCs w:val="24"/>
        </w:rPr>
        <w:t>……………………………………………………</w:t>
      </w:r>
      <w:proofErr w:type="gramEnd"/>
      <w:r w:rsidRPr="00517370">
        <w:rPr>
          <w:rFonts w:ascii="標楷體" w:eastAsia="標楷體" w:hAnsi="標楷體" w:cs="Times New Roman"/>
          <w:kern w:val="0"/>
          <w:szCs w:val="24"/>
        </w:rPr>
        <w:t>…………</w:t>
      </w:r>
      <w:r w:rsidR="00D06705" w:rsidRPr="00517370">
        <w:rPr>
          <w:rFonts w:ascii="標楷體" w:eastAsia="標楷體" w:hAnsi="標楷體" w:cs="Times New Roman"/>
          <w:kern w:val="0"/>
          <w:szCs w:val="24"/>
        </w:rPr>
        <w:t>…</w:t>
      </w:r>
      <w:r w:rsidR="00517370" w:rsidRPr="00517370">
        <w:rPr>
          <w:rFonts w:ascii="標楷體" w:eastAsia="標楷體" w:hAnsi="標楷體" w:cs="Times New Roman"/>
          <w:kern w:val="0"/>
          <w:szCs w:val="24"/>
        </w:rPr>
        <w:t>…</w:t>
      </w:r>
      <w:r w:rsidRPr="00517370">
        <w:rPr>
          <w:rFonts w:ascii="標楷體" w:eastAsia="標楷體" w:hAnsi="標楷體" w:cs="Times New Roman"/>
          <w:kern w:val="0"/>
          <w:szCs w:val="24"/>
        </w:rPr>
        <w:t>4</w:t>
      </w:r>
    </w:p>
    <w:p w:rsidR="008C461B" w:rsidRPr="00517370" w:rsidRDefault="008C461B" w:rsidP="00517370">
      <w:pPr>
        <w:pStyle w:val="a9"/>
        <w:numPr>
          <w:ilvl w:val="0"/>
          <w:numId w:val="10"/>
        </w:numPr>
        <w:autoSpaceDE w:val="0"/>
        <w:autoSpaceDN w:val="0"/>
        <w:adjustRightInd w:val="0"/>
        <w:spacing w:line="440" w:lineRule="exact"/>
        <w:ind w:leftChars="0"/>
        <w:rPr>
          <w:rFonts w:ascii="標楷體" w:eastAsia="標楷體" w:hAnsi="標楷體" w:cs="Times New Roman"/>
          <w:kern w:val="0"/>
          <w:szCs w:val="24"/>
        </w:rPr>
      </w:pPr>
      <w:r w:rsidRPr="00517370">
        <w:rPr>
          <w:rFonts w:ascii="標楷體" w:eastAsia="標楷體" w:hAnsi="標楷體" w:cs="DFKaiShu-SB-Estd-BF" w:hint="eastAsia"/>
          <w:kern w:val="0"/>
          <w:szCs w:val="24"/>
        </w:rPr>
        <w:t>業務範圍</w:t>
      </w:r>
      <w:bookmarkStart w:id="4" w:name="OLE_LINK112"/>
      <w:bookmarkStart w:id="5" w:name="OLE_LINK113"/>
      <w:r w:rsidRPr="00517370">
        <w:rPr>
          <w:rFonts w:ascii="標楷體" w:eastAsia="標楷體" w:hAnsi="標楷體" w:cs="DFKaiShu-SB-Estd-BF"/>
          <w:kern w:val="0"/>
          <w:szCs w:val="24"/>
        </w:rPr>
        <w:t xml:space="preserve"> </w:t>
      </w:r>
      <w:r w:rsidRPr="00517370">
        <w:rPr>
          <w:rFonts w:ascii="標楷體" w:eastAsia="標楷體" w:hAnsi="標楷體" w:cs="Times New Roman"/>
          <w:kern w:val="0"/>
          <w:szCs w:val="24"/>
        </w:rPr>
        <w:t>…</w:t>
      </w:r>
      <w:proofErr w:type="gramStart"/>
      <w:r w:rsidRPr="00517370">
        <w:rPr>
          <w:rFonts w:ascii="標楷體" w:eastAsia="標楷體" w:hAnsi="標楷體" w:cs="Times New Roman"/>
          <w:kern w:val="0"/>
          <w:szCs w:val="24"/>
        </w:rPr>
        <w:t>…………………………</w:t>
      </w:r>
      <w:bookmarkStart w:id="6" w:name="OLE_LINK114"/>
      <w:bookmarkStart w:id="7" w:name="OLE_LINK115"/>
      <w:bookmarkStart w:id="8" w:name="OLE_LINK116"/>
      <w:r w:rsidRPr="00517370">
        <w:rPr>
          <w:rFonts w:ascii="標楷體" w:eastAsia="標楷體" w:hAnsi="標楷體" w:cs="Times New Roman"/>
          <w:kern w:val="0"/>
          <w:szCs w:val="24"/>
        </w:rPr>
        <w:t>…</w:t>
      </w:r>
      <w:bookmarkEnd w:id="6"/>
      <w:bookmarkEnd w:id="7"/>
      <w:bookmarkEnd w:id="8"/>
      <w:r w:rsidRPr="00517370">
        <w:rPr>
          <w:rFonts w:ascii="標楷體" w:eastAsia="標楷體" w:hAnsi="標楷體" w:cs="Times New Roman"/>
          <w:kern w:val="0"/>
          <w:szCs w:val="24"/>
        </w:rPr>
        <w:t>………………………</w:t>
      </w:r>
      <w:proofErr w:type="gramEnd"/>
      <w:r w:rsidRPr="00517370">
        <w:rPr>
          <w:rFonts w:ascii="標楷體" w:eastAsia="標楷體" w:hAnsi="標楷體" w:cs="Times New Roman"/>
          <w:kern w:val="0"/>
          <w:szCs w:val="24"/>
        </w:rPr>
        <w:t>…………</w:t>
      </w:r>
      <w:r w:rsidR="00D06705" w:rsidRPr="00517370">
        <w:rPr>
          <w:rFonts w:ascii="標楷體" w:eastAsia="標楷體" w:hAnsi="標楷體" w:cs="Times New Roman"/>
          <w:kern w:val="0"/>
          <w:szCs w:val="24"/>
        </w:rPr>
        <w:t>…</w:t>
      </w:r>
      <w:r w:rsidR="00517370" w:rsidRPr="00517370">
        <w:rPr>
          <w:rFonts w:ascii="標楷體" w:eastAsia="標楷體" w:hAnsi="標楷體" w:cs="Times New Roman"/>
          <w:kern w:val="0"/>
          <w:szCs w:val="24"/>
        </w:rPr>
        <w:t>…</w:t>
      </w:r>
      <w:r w:rsidRPr="00517370">
        <w:rPr>
          <w:rFonts w:ascii="標楷體" w:eastAsia="標楷體" w:hAnsi="標楷體" w:cs="Times New Roman"/>
          <w:kern w:val="0"/>
          <w:szCs w:val="24"/>
        </w:rPr>
        <w:t>4</w:t>
      </w:r>
      <w:bookmarkEnd w:id="4"/>
      <w:bookmarkEnd w:id="5"/>
    </w:p>
    <w:p w:rsidR="00517370" w:rsidRPr="00517370" w:rsidRDefault="00517370" w:rsidP="00517370">
      <w:pPr>
        <w:pStyle w:val="a9"/>
        <w:numPr>
          <w:ilvl w:val="0"/>
          <w:numId w:val="9"/>
        </w:numPr>
        <w:tabs>
          <w:tab w:val="left" w:pos="709"/>
        </w:tabs>
        <w:autoSpaceDE w:val="0"/>
        <w:autoSpaceDN w:val="0"/>
        <w:adjustRightInd w:val="0"/>
        <w:spacing w:line="440" w:lineRule="exact"/>
        <w:ind w:leftChars="0"/>
        <w:rPr>
          <w:rFonts w:ascii="標楷體" w:eastAsia="標楷體" w:hAnsi="標楷體" w:cs="Times New Roman"/>
          <w:kern w:val="0"/>
          <w:sz w:val="32"/>
          <w:szCs w:val="32"/>
        </w:rPr>
      </w:pPr>
      <w:r w:rsidRPr="00517370">
        <w:rPr>
          <w:rFonts w:ascii="標楷體" w:eastAsia="標楷體" w:hAnsi="標楷體" w:cs="Times New Roman" w:hint="eastAsia"/>
          <w:kern w:val="0"/>
          <w:sz w:val="32"/>
          <w:szCs w:val="32"/>
        </w:rPr>
        <w:t>績效考核</w:t>
      </w:r>
    </w:p>
    <w:p w:rsidR="00517370" w:rsidRDefault="00275F28" w:rsidP="00517370">
      <w:pPr>
        <w:pStyle w:val="a9"/>
        <w:numPr>
          <w:ilvl w:val="0"/>
          <w:numId w:val="11"/>
        </w:numPr>
        <w:autoSpaceDE w:val="0"/>
        <w:autoSpaceDN w:val="0"/>
        <w:adjustRightInd w:val="0"/>
        <w:spacing w:line="440" w:lineRule="exact"/>
        <w:ind w:leftChars="0"/>
        <w:rPr>
          <w:rFonts w:ascii="標楷體" w:eastAsia="標楷體" w:hAnsi="標楷體" w:cs="Times New Roman"/>
          <w:kern w:val="0"/>
          <w:szCs w:val="24"/>
        </w:rPr>
      </w:pPr>
      <w:r w:rsidRPr="00B6688E">
        <w:rPr>
          <w:rFonts w:ascii="標楷體" w:eastAsia="標楷體" w:hAnsi="標楷體" w:cs="DFKaiShu-SB-Estd-BF" w:hint="eastAsia"/>
          <w:kern w:val="0"/>
          <w:szCs w:val="24"/>
        </w:rPr>
        <w:t>相關單位配合措施</w:t>
      </w:r>
      <w:r w:rsidRPr="00B6688E">
        <w:rPr>
          <w:rFonts w:ascii="標楷體" w:eastAsia="標楷體" w:hAnsi="標楷體" w:cs="DFKaiShu-SB-Estd-BF"/>
          <w:kern w:val="0"/>
          <w:szCs w:val="24"/>
        </w:rPr>
        <w:t xml:space="preserve"> </w:t>
      </w:r>
      <w:r w:rsidRPr="00B6688E">
        <w:rPr>
          <w:rFonts w:ascii="標楷體" w:eastAsia="標楷體" w:hAnsi="標楷體" w:cs="Times New Roman"/>
          <w:kern w:val="0"/>
          <w:szCs w:val="24"/>
        </w:rPr>
        <w:t>…</w:t>
      </w:r>
      <w:proofErr w:type="gramStart"/>
      <w:r w:rsidRPr="00B6688E">
        <w:rPr>
          <w:rFonts w:ascii="標楷體" w:eastAsia="標楷體" w:hAnsi="標楷體" w:cs="Times New Roman"/>
          <w:kern w:val="0"/>
          <w:szCs w:val="24"/>
        </w:rPr>
        <w:t>……………………………………………………</w:t>
      </w:r>
      <w:proofErr w:type="gramEnd"/>
      <w:r w:rsidRPr="00B6688E">
        <w:rPr>
          <w:rFonts w:ascii="標楷體" w:eastAsia="標楷體" w:hAnsi="標楷體" w:cs="Times New Roman"/>
          <w:kern w:val="0"/>
          <w:szCs w:val="24"/>
        </w:rPr>
        <w:t>…</w:t>
      </w:r>
      <w:r w:rsidR="00517370" w:rsidRPr="00517370">
        <w:rPr>
          <w:rFonts w:ascii="標楷體" w:eastAsia="標楷體" w:hAnsi="標楷體" w:cs="Times New Roman"/>
          <w:kern w:val="0"/>
          <w:szCs w:val="24"/>
        </w:rPr>
        <w:t>…</w:t>
      </w:r>
      <w:r w:rsidRPr="00B6688E">
        <w:rPr>
          <w:rFonts w:ascii="標楷體" w:eastAsia="標楷體" w:hAnsi="標楷體" w:cs="Times New Roman" w:hint="eastAsia"/>
          <w:kern w:val="0"/>
          <w:szCs w:val="24"/>
        </w:rPr>
        <w:t>9</w:t>
      </w:r>
    </w:p>
    <w:p w:rsidR="00275F28" w:rsidRPr="00517370" w:rsidRDefault="00275F28" w:rsidP="00517370">
      <w:pPr>
        <w:pStyle w:val="a9"/>
        <w:numPr>
          <w:ilvl w:val="0"/>
          <w:numId w:val="11"/>
        </w:numPr>
        <w:autoSpaceDE w:val="0"/>
        <w:autoSpaceDN w:val="0"/>
        <w:adjustRightInd w:val="0"/>
        <w:spacing w:line="440" w:lineRule="exact"/>
        <w:ind w:leftChars="0"/>
        <w:rPr>
          <w:rFonts w:ascii="標楷體" w:eastAsia="標楷體" w:hAnsi="標楷體" w:cs="Times New Roman" w:hint="eastAsia"/>
          <w:kern w:val="0"/>
          <w:szCs w:val="24"/>
        </w:rPr>
      </w:pPr>
      <w:r w:rsidRPr="00517370">
        <w:rPr>
          <w:rFonts w:ascii="標楷體" w:eastAsia="標楷體" w:hAnsi="標楷體" w:cs="DFKaiShu-SB-Estd-BF" w:hint="eastAsia"/>
          <w:kern w:val="0"/>
          <w:szCs w:val="24"/>
        </w:rPr>
        <w:t>現有運作能力及過去執行績效</w:t>
      </w:r>
      <w:r w:rsidRPr="00517370">
        <w:rPr>
          <w:rFonts w:ascii="標楷體" w:eastAsia="標楷體" w:hAnsi="標楷體" w:cs="DFKaiShu-SB-Estd-BF"/>
          <w:kern w:val="0"/>
          <w:szCs w:val="24"/>
        </w:rPr>
        <w:t xml:space="preserve"> </w:t>
      </w:r>
      <w:r w:rsidRPr="00517370">
        <w:rPr>
          <w:rFonts w:ascii="標楷體" w:eastAsia="標楷體" w:hAnsi="標楷體" w:cs="Times New Roman"/>
          <w:kern w:val="0"/>
          <w:szCs w:val="24"/>
        </w:rPr>
        <w:t>…</w:t>
      </w:r>
      <w:proofErr w:type="gramStart"/>
      <w:r w:rsidRPr="00517370">
        <w:rPr>
          <w:rFonts w:ascii="標楷體" w:eastAsia="標楷體" w:hAnsi="標楷體" w:cs="Times New Roman"/>
          <w:kern w:val="0"/>
          <w:szCs w:val="24"/>
        </w:rPr>
        <w:t>………………………………………</w:t>
      </w:r>
      <w:r w:rsidR="00517370" w:rsidRPr="00517370">
        <w:rPr>
          <w:rFonts w:ascii="標楷體" w:eastAsia="標楷體" w:hAnsi="標楷體" w:cs="Times New Roman"/>
          <w:kern w:val="0"/>
          <w:szCs w:val="24"/>
        </w:rPr>
        <w:t>……</w:t>
      </w:r>
      <w:proofErr w:type="gramEnd"/>
      <w:r w:rsidRPr="00517370">
        <w:rPr>
          <w:rFonts w:ascii="標楷體" w:eastAsia="標楷體" w:hAnsi="標楷體" w:cs="Times New Roman" w:hint="eastAsia"/>
          <w:kern w:val="0"/>
          <w:szCs w:val="24"/>
        </w:rPr>
        <w:t>10</w:t>
      </w:r>
    </w:p>
    <w:p w:rsidR="00517370" w:rsidRPr="00517370" w:rsidRDefault="00517370" w:rsidP="00517370">
      <w:pPr>
        <w:pStyle w:val="a9"/>
        <w:numPr>
          <w:ilvl w:val="0"/>
          <w:numId w:val="9"/>
        </w:numPr>
        <w:tabs>
          <w:tab w:val="left" w:pos="709"/>
        </w:tabs>
        <w:autoSpaceDE w:val="0"/>
        <w:autoSpaceDN w:val="0"/>
        <w:adjustRightInd w:val="0"/>
        <w:spacing w:line="440" w:lineRule="exact"/>
        <w:ind w:leftChars="0"/>
        <w:rPr>
          <w:rFonts w:ascii="標楷體" w:eastAsia="標楷體" w:hAnsi="標楷體" w:cs="DFKaiShu-SB-Estd-BF"/>
          <w:kern w:val="0"/>
          <w:sz w:val="32"/>
          <w:szCs w:val="32"/>
        </w:rPr>
      </w:pPr>
      <w:r w:rsidRPr="00517370">
        <w:rPr>
          <w:rFonts w:ascii="標楷體" w:eastAsia="標楷體" w:hAnsi="標楷體" w:cs="DFKaiShu-SB-Estd-BF" w:hint="eastAsia"/>
          <w:kern w:val="0"/>
          <w:sz w:val="32"/>
          <w:szCs w:val="32"/>
        </w:rPr>
        <w:t>資源運用</w:t>
      </w:r>
    </w:p>
    <w:p w:rsidR="00517370" w:rsidRDefault="008C461B" w:rsidP="00517370">
      <w:pPr>
        <w:pStyle w:val="a9"/>
        <w:numPr>
          <w:ilvl w:val="0"/>
          <w:numId w:val="12"/>
        </w:numPr>
        <w:autoSpaceDE w:val="0"/>
        <w:autoSpaceDN w:val="0"/>
        <w:adjustRightInd w:val="0"/>
        <w:spacing w:line="440" w:lineRule="exact"/>
        <w:ind w:leftChars="0"/>
        <w:rPr>
          <w:rFonts w:ascii="標楷體" w:eastAsia="標楷體" w:hAnsi="標楷體" w:cs="Times New Roman"/>
          <w:kern w:val="0"/>
          <w:szCs w:val="24"/>
        </w:rPr>
      </w:pPr>
      <w:r w:rsidRPr="00B6688E">
        <w:rPr>
          <w:rFonts w:ascii="標楷體" w:eastAsia="標楷體" w:hAnsi="標楷體" w:cs="DFKaiShu-SB-Estd-BF" w:hint="eastAsia"/>
          <w:kern w:val="0"/>
          <w:szCs w:val="24"/>
        </w:rPr>
        <w:t>運作空間</w:t>
      </w:r>
      <w:r w:rsidRPr="00B6688E">
        <w:rPr>
          <w:rFonts w:ascii="標楷體" w:eastAsia="標楷體" w:hAnsi="標楷體" w:cs="DFKaiShu-SB-Estd-BF"/>
          <w:kern w:val="0"/>
          <w:szCs w:val="24"/>
        </w:rPr>
        <w:t xml:space="preserve"> </w:t>
      </w:r>
      <w:r w:rsidRPr="00B6688E">
        <w:rPr>
          <w:rFonts w:ascii="標楷體" w:eastAsia="標楷體" w:hAnsi="標楷體" w:cs="Times New Roman"/>
          <w:kern w:val="0"/>
          <w:szCs w:val="24"/>
        </w:rPr>
        <w:t>…</w:t>
      </w:r>
      <w:proofErr w:type="gramStart"/>
      <w:r w:rsidRPr="00B6688E">
        <w:rPr>
          <w:rFonts w:ascii="標楷體" w:eastAsia="標楷體" w:hAnsi="標楷體" w:cs="Times New Roman"/>
          <w:kern w:val="0"/>
          <w:szCs w:val="24"/>
        </w:rPr>
        <w:t>……………………………………………………</w:t>
      </w:r>
      <w:proofErr w:type="gramEnd"/>
      <w:r w:rsidRPr="00B6688E">
        <w:rPr>
          <w:rFonts w:ascii="標楷體" w:eastAsia="標楷體" w:hAnsi="標楷體" w:cs="Times New Roman"/>
          <w:kern w:val="0"/>
          <w:szCs w:val="24"/>
        </w:rPr>
        <w:t>…………</w:t>
      </w:r>
      <w:r w:rsidR="00D06705" w:rsidRPr="00B6688E">
        <w:rPr>
          <w:rFonts w:ascii="標楷體" w:eastAsia="標楷體" w:hAnsi="標楷體" w:cs="Times New Roman"/>
          <w:kern w:val="0"/>
          <w:szCs w:val="24"/>
        </w:rPr>
        <w:t>…</w:t>
      </w:r>
      <w:r w:rsidR="00517370" w:rsidRPr="00517370">
        <w:rPr>
          <w:rFonts w:ascii="標楷體" w:eastAsia="標楷體" w:hAnsi="標楷體" w:cs="Times New Roman"/>
          <w:kern w:val="0"/>
          <w:szCs w:val="24"/>
        </w:rPr>
        <w:t>…</w:t>
      </w:r>
      <w:r w:rsidRPr="00B6688E">
        <w:rPr>
          <w:rFonts w:ascii="標楷體" w:eastAsia="標楷體" w:hAnsi="標楷體" w:cs="Times New Roman" w:hint="eastAsia"/>
          <w:kern w:val="0"/>
          <w:szCs w:val="24"/>
        </w:rPr>
        <w:t>5</w:t>
      </w:r>
    </w:p>
    <w:p w:rsidR="00275F28" w:rsidRPr="00517370" w:rsidRDefault="008C461B" w:rsidP="00517370">
      <w:pPr>
        <w:pStyle w:val="a9"/>
        <w:numPr>
          <w:ilvl w:val="0"/>
          <w:numId w:val="12"/>
        </w:numPr>
        <w:autoSpaceDE w:val="0"/>
        <w:autoSpaceDN w:val="0"/>
        <w:adjustRightInd w:val="0"/>
        <w:spacing w:line="440" w:lineRule="exact"/>
        <w:ind w:leftChars="0"/>
        <w:rPr>
          <w:rFonts w:ascii="標楷體" w:eastAsia="標楷體" w:hAnsi="標楷體" w:cs="Times New Roman" w:hint="eastAsia"/>
          <w:kern w:val="0"/>
          <w:szCs w:val="24"/>
        </w:rPr>
      </w:pPr>
      <w:r w:rsidRPr="00517370">
        <w:rPr>
          <w:rFonts w:ascii="標楷體" w:eastAsia="標楷體" w:hAnsi="標楷體" w:cs="DFKaiShu-SB-Estd-BF" w:hint="eastAsia"/>
          <w:kern w:val="0"/>
          <w:szCs w:val="24"/>
        </w:rPr>
        <w:t>經費來源</w:t>
      </w:r>
      <w:r w:rsidRPr="00517370">
        <w:rPr>
          <w:rFonts w:ascii="標楷體" w:eastAsia="標楷體" w:hAnsi="標楷體" w:cs="DFKaiShu-SB-Estd-BF"/>
          <w:kern w:val="0"/>
          <w:szCs w:val="24"/>
        </w:rPr>
        <w:t xml:space="preserve"> </w:t>
      </w:r>
      <w:r w:rsidRPr="00517370">
        <w:rPr>
          <w:rFonts w:ascii="標楷體" w:eastAsia="標楷體" w:hAnsi="標楷體" w:cs="Times New Roman"/>
          <w:kern w:val="0"/>
          <w:szCs w:val="24"/>
        </w:rPr>
        <w:t>…</w:t>
      </w:r>
      <w:proofErr w:type="gramStart"/>
      <w:r w:rsidRPr="00517370">
        <w:rPr>
          <w:rFonts w:ascii="標楷體" w:eastAsia="標楷體" w:hAnsi="標楷體" w:cs="Times New Roman"/>
          <w:kern w:val="0"/>
          <w:szCs w:val="24"/>
        </w:rPr>
        <w:t>……………………………………………………</w:t>
      </w:r>
      <w:proofErr w:type="gramEnd"/>
      <w:r w:rsidRPr="00517370">
        <w:rPr>
          <w:rFonts w:ascii="標楷體" w:eastAsia="標楷體" w:hAnsi="標楷體" w:cs="Times New Roman"/>
          <w:kern w:val="0"/>
          <w:szCs w:val="24"/>
        </w:rPr>
        <w:t>…………</w:t>
      </w:r>
      <w:r w:rsidR="00D06705" w:rsidRPr="00517370">
        <w:rPr>
          <w:rFonts w:ascii="標楷體" w:eastAsia="標楷體" w:hAnsi="標楷體" w:cs="Times New Roman"/>
          <w:kern w:val="0"/>
          <w:szCs w:val="24"/>
        </w:rPr>
        <w:t>…</w:t>
      </w:r>
      <w:r w:rsidR="00517370" w:rsidRPr="00517370">
        <w:rPr>
          <w:rFonts w:ascii="標楷體" w:eastAsia="標楷體" w:hAnsi="標楷體" w:cs="Times New Roman"/>
          <w:kern w:val="0"/>
          <w:szCs w:val="24"/>
        </w:rPr>
        <w:t>…</w:t>
      </w:r>
      <w:r w:rsidRPr="00517370">
        <w:rPr>
          <w:rFonts w:ascii="標楷體" w:eastAsia="標楷體" w:hAnsi="標楷體" w:cs="Times New Roman" w:hint="eastAsia"/>
          <w:kern w:val="0"/>
          <w:szCs w:val="24"/>
        </w:rPr>
        <w:t>6</w:t>
      </w:r>
    </w:p>
    <w:p w:rsidR="00517370" w:rsidRPr="00517370" w:rsidRDefault="00517370" w:rsidP="00517370">
      <w:pPr>
        <w:pStyle w:val="a9"/>
        <w:numPr>
          <w:ilvl w:val="0"/>
          <w:numId w:val="9"/>
        </w:numPr>
        <w:tabs>
          <w:tab w:val="left" w:pos="567"/>
          <w:tab w:val="left" w:pos="709"/>
        </w:tabs>
        <w:autoSpaceDE w:val="0"/>
        <w:autoSpaceDN w:val="0"/>
        <w:adjustRightInd w:val="0"/>
        <w:spacing w:line="440" w:lineRule="exact"/>
        <w:ind w:leftChars="0"/>
        <w:rPr>
          <w:rFonts w:ascii="標楷體" w:eastAsia="標楷體" w:hAnsi="標楷體" w:cs="Times New Roman"/>
          <w:kern w:val="0"/>
          <w:sz w:val="32"/>
          <w:szCs w:val="32"/>
        </w:rPr>
      </w:pPr>
      <w:r w:rsidRPr="00517370">
        <w:rPr>
          <w:rFonts w:ascii="標楷體" w:eastAsia="標楷體" w:hAnsi="標楷體" w:cs="Times New Roman" w:hint="eastAsia"/>
          <w:kern w:val="0"/>
          <w:sz w:val="32"/>
          <w:szCs w:val="32"/>
        </w:rPr>
        <w:t>永續發展</w:t>
      </w:r>
    </w:p>
    <w:p w:rsidR="00517370" w:rsidRDefault="008C461B" w:rsidP="00517370">
      <w:pPr>
        <w:pStyle w:val="a9"/>
        <w:numPr>
          <w:ilvl w:val="0"/>
          <w:numId w:val="13"/>
        </w:numPr>
        <w:autoSpaceDE w:val="0"/>
        <w:autoSpaceDN w:val="0"/>
        <w:adjustRightInd w:val="0"/>
        <w:spacing w:line="440" w:lineRule="exact"/>
        <w:ind w:leftChars="0"/>
        <w:rPr>
          <w:rFonts w:ascii="標楷體" w:eastAsia="標楷體" w:hAnsi="標楷體" w:cs="Times New Roman"/>
          <w:kern w:val="0"/>
          <w:szCs w:val="24"/>
        </w:rPr>
      </w:pPr>
      <w:r w:rsidRPr="00517370">
        <w:rPr>
          <w:rFonts w:ascii="標楷體" w:eastAsia="標楷體" w:hAnsi="標楷體" w:cs="DFKaiShu-SB-Estd-BF" w:hint="eastAsia"/>
          <w:kern w:val="0"/>
          <w:szCs w:val="24"/>
        </w:rPr>
        <w:t>預期成果</w:t>
      </w:r>
      <w:r w:rsidRPr="00517370">
        <w:rPr>
          <w:rFonts w:ascii="標楷體" w:eastAsia="標楷體" w:hAnsi="標楷體" w:cs="DFKaiShu-SB-Estd-BF"/>
          <w:kern w:val="0"/>
          <w:szCs w:val="24"/>
        </w:rPr>
        <w:t xml:space="preserve"> </w:t>
      </w:r>
      <w:r w:rsidRPr="00517370">
        <w:rPr>
          <w:rFonts w:ascii="標楷體" w:eastAsia="標楷體" w:hAnsi="標楷體" w:cs="Times New Roman"/>
          <w:kern w:val="0"/>
          <w:szCs w:val="24"/>
        </w:rPr>
        <w:t>…</w:t>
      </w:r>
      <w:proofErr w:type="gramStart"/>
      <w:r w:rsidRPr="00517370">
        <w:rPr>
          <w:rFonts w:ascii="標楷體" w:eastAsia="標楷體" w:hAnsi="標楷體" w:cs="Times New Roman"/>
          <w:kern w:val="0"/>
          <w:szCs w:val="24"/>
        </w:rPr>
        <w:t>……………………………………………………</w:t>
      </w:r>
      <w:proofErr w:type="gramEnd"/>
      <w:r w:rsidRPr="00517370">
        <w:rPr>
          <w:rFonts w:ascii="標楷體" w:eastAsia="標楷體" w:hAnsi="標楷體" w:cs="Times New Roman"/>
          <w:kern w:val="0"/>
          <w:szCs w:val="24"/>
        </w:rPr>
        <w:t>…………</w:t>
      </w:r>
      <w:r w:rsidR="00D06705" w:rsidRPr="00517370">
        <w:rPr>
          <w:rFonts w:ascii="標楷體" w:eastAsia="標楷體" w:hAnsi="標楷體" w:cs="Times New Roman"/>
          <w:kern w:val="0"/>
          <w:szCs w:val="24"/>
        </w:rPr>
        <w:t>…</w:t>
      </w:r>
      <w:r w:rsidR="00517370" w:rsidRPr="00517370">
        <w:rPr>
          <w:rFonts w:ascii="標楷體" w:eastAsia="標楷體" w:hAnsi="標楷體" w:cs="Times New Roman"/>
          <w:kern w:val="0"/>
          <w:szCs w:val="24"/>
        </w:rPr>
        <w:t>…</w:t>
      </w:r>
      <w:r w:rsidRPr="00517370">
        <w:rPr>
          <w:rFonts w:ascii="標楷體" w:eastAsia="標楷體" w:hAnsi="標楷體" w:cs="Times New Roman" w:hint="eastAsia"/>
          <w:kern w:val="0"/>
          <w:szCs w:val="24"/>
        </w:rPr>
        <w:t>7</w:t>
      </w:r>
    </w:p>
    <w:p w:rsidR="008C461B" w:rsidRPr="00517370" w:rsidRDefault="008C461B" w:rsidP="00517370">
      <w:pPr>
        <w:pStyle w:val="a9"/>
        <w:numPr>
          <w:ilvl w:val="0"/>
          <w:numId w:val="13"/>
        </w:numPr>
        <w:autoSpaceDE w:val="0"/>
        <w:autoSpaceDN w:val="0"/>
        <w:adjustRightInd w:val="0"/>
        <w:spacing w:line="440" w:lineRule="exact"/>
        <w:ind w:leftChars="0"/>
        <w:rPr>
          <w:rFonts w:ascii="標楷體" w:eastAsia="標楷體" w:hAnsi="標楷體" w:cs="Times New Roman"/>
          <w:kern w:val="0"/>
          <w:szCs w:val="24"/>
        </w:rPr>
      </w:pPr>
      <w:r w:rsidRPr="00517370">
        <w:rPr>
          <w:rFonts w:ascii="標楷體" w:eastAsia="標楷體" w:hAnsi="標楷體" w:cs="DFKaiShu-SB-Estd-BF" w:hint="eastAsia"/>
          <w:kern w:val="0"/>
          <w:szCs w:val="24"/>
        </w:rPr>
        <w:t>自我評鑑指標及方式</w:t>
      </w:r>
      <w:r w:rsidRPr="00517370">
        <w:rPr>
          <w:rFonts w:ascii="標楷體" w:eastAsia="標楷體" w:hAnsi="標楷體" w:cs="DFKaiShu-SB-Estd-BF"/>
          <w:kern w:val="0"/>
          <w:szCs w:val="24"/>
        </w:rPr>
        <w:t xml:space="preserve"> </w:t>
      </w:r>
      <w:r w:rsidRPr="00517370">
        <w:rPr>
          <w:rFonts w:ascii="標楷體" w:eastAsia="標楷體" w:hAnsi="標楷體" w:cs="Times New Roman"/>
          <w:kern w:val="0"/>
          <w:szCs w:val="24"/>
        </w:rPr>
        <w:t>…</w:t>
      </w:r>
      <w:proofErr w:type="gramStart"/>
      <w:r w:rsidRPr="00517370">
        <w:rPr>
          <w:rFonts w:ascii="標楷體" w:eastAsia="標楷體" w:hAnsi="標楷體" w:cs="Times New Roman"/>
          <w:kern w:val="0"/>
          <w:szCs w:val="24"/>
        </w:rPr>
        <w:t>………</w:t>
      </w:r>
      <w:proofErr w:type="gramEnd"/>
      <w:r w:rsidRPr="00517370">
        <w:rPr>
          <w:rFonts w:ascii="標楷體" w:eastAsia="標楷體" w:hAnsi="標楷體" w:cs="Times New Roman"/>
          <w:kern w:val="0"/>
          <w:szCs w:val="24"/>
        </w:rPr>
        <w:t>…………………………………………</w:t>
      </w:r>
      <w:r w:rsidR="00D06705" w:rsidRPr="00517370">
        <w:rPr>
          <w:rFonts w:ascii="標楷體" w:eastAsia="標楷體" w:hAnsi="標楷體" w:cs="Times New Roman"/>
          <w:kern w:val="0"/>
          <w:szCs w:val="24"/>
        </w:rPr>
        <w:t>…</w:t>
      </w:r>
      <w:r w:rsidR="00517370" w:rsidRPr="00517370">
        <w:rPr>
          <w:rFonts w:ascii="標楷體" w:eastAsia="標楷體" w:hAnsi="標楷體" w:cs="Times New Roman"/>
          <w:kern w:val="0"/>
          <w:szCs w:val="24"/>
        </w:rPr>
        <w:t>…</w:t>
      </w:r>
      <w:r w:rsidRPr="00517370">
        <w:rPr>
          <w:rFonts w:ascii="標楷體" w:eastAsia="標楷體" w:hAnsi="標楷體" w:cs="Times New Roman" w:hint="eastAsia"/>
          <w:kern w:val="0"/>
          <w:szCs w:val="24"/>
        </w:rPr>
        <w:t>8</w:t>
      </w:r>
    </w:p>
    <w:p w:rsidR="008C461B" w:rsidRPr="008C461B" w:rsidRDefault="008C461B" w:rsidP="00517370">
      <w:pPr>
        <w:autoSpaceDE w:val="0"/>
        <w:autoSpaceDN w:val="0"/>
        <w:adjustRightInd w:val="0"/>
        <w:spacing w:line="440" w:lineRule="exact"/>
        <w:rPr>
          <w:rFonts w:ascii="標楷體" w:eastAsia="標楷體" w:hAnsi="標楷體" w:cs="Times New Roman"/>
          <w:kern w:val="0"/>
          <w:szCs w:val="24"/>
        </w:rPr>
      </w:pPr>
      <w:bookmarkStart w:id="9" w:name="_Hlk143517492"/>
      <w:r w:rsidRPr="008C461B">
        <w:rPr>
          <w:rFonts w:ascii="標楷體" w:eastAsia="標楷體" w:hAnsi="標楷體" w:cs="DFKaiShu-SB-Estd-BF" w:hint="eastAsia"/>
          <w:kern w:val="0"/>
          <w:sz w:val="36"/>
          <w:szCs w:val="36"/>
        </w:rPr>
        <w:t>貳、</w:t>
      </w:r>
      <w:bookmarkEnd w:id="9"/>
      <w:r w:rsidR="00D06705">
        <w:rPr>
          <w:rFonts w:ascii="標楷體" w:eastAsia="標楷體" w:hAnsi="標楷體" w:cs="DFKaiShu-SB-Estd-BF" w:hint="eastAsia"/>
          <w:kern w:val="0"/>
          <w:sz w:val="36"/>
          <w:szCs w:val="36"/>
        </w:rPr>
        <w:t>國立成功大學</w:t>
      </w:r>
      <w:r w:rsidR="00BC0B5E">
        <w:rPr>
          <w:rFonts w:ascii="標楷體" w:eastAsia="標楷體" w:hAnsi="標楷體" w:cs="DFKaiShu-SB-Estd-BF" w:hint="eastAsia"/>
          <w:kern w:val="0"/>
          <w:sz w:val="36"/>
          <w:szCs w:val="36"/>
        </w:rPr>
        <w:t>○○○○研究中心</w:t>
      </w:r>
      <w:r w:rsidRPr="008C461B">
        <w:rPr>
          <w:rFonts w:ascii="標楷體" w:eastAsia="標楷體" w:hAnsi="標楷體" w:cs="DFKaiShu-SB-Estd-BF" w:hint="eastAsia"/>
          <w:kern w:val="0"/>
          <w:sz w:val="36"/>
          <w:szCs w:val="36"/>
        </w:rPr>
        <w:t>設置辦</w:t>
      </w:r>
      <w:bookmarkStart w:id="10" w:name="OLE_LINK109"/>
      <w:r w:rsidR="00D059BA">
        <w:rPr>
          <w:rFonts w:ascii="標楷體" w:eastAsia="標楷體" w:hAnsi="標楷體" w:cs="DFKaiShu-SB-Estd-BF" w:hint="eastAsia"/>
          <w:kern w:val="0"/>
          <w:sz w:val="36"/>
          <w:szCs w:val="36"/>
        </w:rPr>
        <w:t>法</w:t>
      </w:r>
      <w:r w:rsidRPr="008C461B">
        <w:rPr>
          <w:rFonts w:ascii="標楷體" w:eastAsia="標楷體" w:hAnsi="標楷體" w:cs="Times New Roman"/>
          <w:kern w:val="0"/>
          <w:szCs w:val="24"/>
        </w:rPr>
        <w:t>…</w:t>
      </w:r>
      <w:proofErr w:type="gramStart"/>
      <w:r w:rsidR="00D06705">
        <w:rPr>
          <w:rFonts w:ascii="標楷體" w:eastAsia="標楷體" w:hAnsi="標楷體" w:cs="Times New Roman"/>
          <w:kern w:val="0"/>
          <w:szCs w:val="24"/>
        </w:rPr>
        <w:t>…</w:t>
      </w:r>
      <w:r w:rsidRPr="008C461B">
        <w:rPr>
          <w:rFonts w:ascii="標楷體" w:eastAsia="標楷體" w:hAnsi="標楷體" w:cs="Times New Roman"/>
          <w:kern w:val="0"/>
          <w:szCs w:val="24"/>
        </w:rPr>
        <w:t>…</w:t>
      </w:r>
      <w:bookmarkEnd w:id="10"/>
      <w:proofErr w:type="gramEnd"/>
      <w:r w:rsidRPr="008C461B">
        <w:rPr>
          <w:rFonts w:ascii="標楷體" w:eastAsia="標楷體" w:hAnsi="標楷體" w:cs="Times New Roman"/>
          <w:kern w:val="0"/>
          <w:szCs w:val="24"/>
        </w:rPr>
        <w:t>1</w:t>
      </w:r>
      <w:r>
        <w:rPr>
          <w:rFonts w:ascii="標楷體" w:eastAsia="標楷體" w:hAnsi="標楷體" w:cs="Times New Roman" w:hint="eastAsia"/>
          <w:kern w:val="0"/>
          <w:szCs w:val="24"/>
        </w:rPr>
        <w:t>1</w:t>
      </w:r>
    </w:p>
    <w:p w:rsidR="008C461B" w:rsidRDefault="008C461B" w:rsidP="008C461B">
      <w:pPr>
        <w:pStyle w:val="Default"/>
        <w:rPr>
          <w:rFonts w:eastAsiaTheme="minorEastAsia"/>
        </w:rPr>
      </w:pPr>
    </w:p>
    <w:p w:rsidR="0044146C" w:rsidRDefault="0044146C" w:rsidP="008C461B">
      <w:pPr>
        <w:pStyle w:val="Default"/>
        <w:rPr>
          <w:rFonts w:eastAsiaTheme="minorEastAsia"/>
        </w:rPr>
      </w:pPr>
    </w:p>
    <w:p w:rsidR="0044146C" w:rsidRDefault="0044146C" w:rsidP="008C461B">
      <w:pPr>
        <w:pStyle w:val="Default"/>
        <w:rPr>
          <w:rFonts w:eastAsiaTheme="minorEastAsia"/>
        </w:rPr>
      </w:pPr>
    </w:p>
    <w:p w:rsidR="0044146C" w:rsidRDefault="0044146C" w:rsidP="008C461B">
      <w:pPr>
        <w:pStyle w:val="Default"/>
        <w:rPr>
          <w:rFonts w:eastAsiaTheme="minorEastAsia"/>
        </w:rPr>
      </w:pPr>
    </w:p>
    <w:p w:rsidR="0044146C" w:rsidRDefault="0044146C" w:rsidP="008C461B">
      <w:pPr>
        <w:pStyle w:val="Default"/>
        <w:rPr>
          <w:rFonts w:eastAsiaTheme="minorEastAsia"/>
        </w:rPr>
      </w:pPr>
    </w:p>
    <w:p w:rsidR="0044146C" w:rsidRDefault="0044146C" w:rsidP="008C461B">
      <w:pPr>
        <w:pStyle w:val="Default"/>
        <w:rPr>
          <w:rFonts w:eastAsiaTheme="minorEastAsia"/>
        </w:rPr>
      </w:pPr>
    </w:p>
    <w:p w:rsidR="0044146C" w:rsidRDefault="0044146C" w:rsidP="008C461B">
      <w:pPr>
        <w:pStyle w:val="Default"/>
        <w:rPr>
          <w:rFonts w:eastAsiaTheme="minorEastAsia"/>
        </w:rPr>
      </w:pPr>
    </w:p>
    <w:p w:rsidR="0044146C" w:rsidRDefault="0044146C" w:rsidP="008C461B">
      <w:pPr>
        <w:pStyle w:val="Default"/>
        <w:rPr>
          <w:rFonts w:eastAsiaTheme="minorEastAsia"/>
        </w:rPr>
      </w:pPr>
    </w:p>
    <w:p w:rsidR="0044146C" w:rsidRDefault="0044146C" w:rsidP="008C461B">
      <w:pPr>
        <w:pStyle w:val="Default"/>
        <w:rPr>
          <w:rFonts w:eastAsiaTheme="minorEastAsia"/>
        </w:rPr>
      </w:pPr>
    </w:p>
    <w:p w:rsidR="0044146C" w:rsidRDefault="0044146C" w:rsidP="008C461B">
      <w:pPr>
        <w:pStyle w:val="Default"/>
        <w:rPr>
          <w:rFonts w:eastAsiaTheme="minorEastAsia"/>
        </w:rPr>
      </w:pPr>
    </w:p>
    <w:p w:rsidR="00517370" w:rsidRDefault="00517370" w:rsidP="008C461B">
      <w:pPr>
        <w:pStyle w:val="Default"/>
        <w:rPr>
          <w:rFonts w:eastAsiaTheme="minorEastAsia"/>
        </w:rPr>
      </w:pPr>
    </w:p>
    <w:p w:rsidR="00517370" w:rsidRDefault="00517370" w:rsidP="008C461B">
      <w:pPr>
        <w:pStyle w:val="Default"/>
        <w:rPr>
          <w:rFonts w:eastAsiaTheme="minorEastAsia" w:hint="eastAsia"/>
        </w:rPr>
      </w:pPr>
    </w:p>
    <w:p w:rsidR="0044146C" w:rsidRDefault="0044146C" w:rsidP="008C461B">
      <w:pPr>
        <w:pStyle w:val="Default"/>
        <w:rPr>
          <w:rFonts w:eastAsiaTheme="minorEastAsia"/>
        </w:rPr>
      </w:pPr>
    </w:p>
    <w:p w:rsidR="00F364E2" w:rsidRDefault="00F364E2" w:rsidP="00F364E2">
      <w:pPr>
        <w:autoSpaceDE w:val="0"/>
        <w:jc w:val="center"/>
        <w:rPr>
          <w:rFonts w:ascii="標楷體" w:eastAsia="標楷體" w:hAnsi="標楷體" w:cs="DFKaiShu-SB-Estd-BF"/>
          <w:kern w:val="0"/>
          <w:sz w:val="48"/>
          <w:szCs w:val="48"/>
        </w:rPr>
      </w:pPr>
      <w:r>
        <w:rPr>
          <w:rFonts w:ascii="標楷體" w:eastAsia="標楷體" w:hAnsi="標楷體" w:cs="DFKaiShu-SB-Estd-BF"/>
          <w:kern w:val="0"/>
          <w:sz w:val="48"/>
          <w:szCs w:val="48"/>
        </w:rPr>
        <w:lastRenderedPageBreak/>
        <w:t>圖目錄</w:t>
      </w: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p>
    <w:p w:rsidR="00F364E2" w:rsidRDefault="00F364E2" w:rsidP="00F364E2">
      <w:pPr>
        <w:autoSpaceDE w:val="0"/>
        <w:jc w:val="center"/>
        <w:rPr>
          <w:rFonts w:ascii="標楷體" w:eastAsia="標楷體" w:hAnsi="標楷體" w:cs="DFKaiShu-SB-Estd-BF"/>
          <w:kern w:val="0"/>
          <w:sz w:val="48"/>
          <w:szCs w:val="48"/>
        </w:rPr>
      </w:pPr>
      <w:r>
        <w:rPr>
          <w:rFonts w:ascii="標楷體" w:eastAsia="標楷體" w:hAnsi="標楷體" w:cs="DFKaiShu-SB-Estd-BF"/>
          <w:kern w:val="0"/>
          <w:sz w:val="48"/>
          <w:szCs w:val="48"/>
        </w:rPr>
        <w:lastRenderedPageBreak/>
        <w:t>表目錄</w:t>
      </w:r>
    </w:p>
    <w:p w:rsidR="00F364E2" w:rsidRDefault="00F364E2" w:rsidP="00F364E2">
      <w:pPr>
        <w:autoSpaceDE w:val="0"/>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F364E2" w:rsidRDefault="00F364E2" w:rsidP="00F364E2">
      <w:pPr>
        <w:jc w:val="both"/>
        <w:rPr>
          <w:rFonts w:eastAsia="標楷體"/>
          <w:sz w:val="22"/>
        </w:rPr>
      </w:pPr>
    </w:p>
    <w:p w:rsidR="0044146C" w:rsidRPr="00517370" w:rsidRDefault="00F364E2" w:rsidP="00517370">
      <w:pPr>
        <w:pStyle w:val="Default"/>
        <w:numPr>
          <w:ilvl w:val="0"/>
          <w:numId w:val="8"/>
        </w:numPr>
        <w:tabs>
          <w:tab w:val="left" w:pos="567"/>
          <w:tab w:val="left" w:pos="709"/>
        </w:tabs>
        <w:rPr>
          <w:rFonts w:hAnsi="標楷體"/>
          <w:sz w:val="32"/>
          <w:szCs w:val="32"/>
        </w:rPr>
      </w:pPr>
      <w:r w:rsidRPr="00517370">
        <w:rPr>
          <w:rFonts w:hAnsi="標楷體" w:hint="eastAsia"/>
          <w:b/>
          <w:sz w:val="32"/>
          <w:szCs w:val="32"/>
        </w:rPr>
        <w:lastRenderedPageBreak/>
        <w:t>基本資料</w:t>
      </w:r>
    </w:p>
    <w:tbl>
      <w:tblPr>
        <w:tblW w:w="9802" w:type="dxa"/>
        <w:jc w:val="center"/>
        <w:tblLayout w:type="fixed"/>
        <w:tblCellMar>
          <w:left w:w="10" w:type="dxa"/>
          <w:right w:w="10" w:type="dxa"/>
        </w:tblCellMar>
        <w:tblLook w:val="0000" w:firstRow="0" w:lastRow="0" w:firstColumn="0" w:lastColumn="0" w:noHBand="0" w:noVBand="0"/>
      </w:tblPr>
      <w:tblGrid>
        <w:gridCol w:w="3158"/>
        <w:gridCol w:w="1276"/>
        <w:gridCol w:w="1176"/>
        <w:gridCol w:w="2096"/>
        <w:gridCol w:w="2096"/>
      </w:tblGrid>
      <w:tr w:rsidR="00F364E2" w:rsidTr="00C97471">
        <w:trPr>
          <w:cantSplit/>
          <w:trHeight w:val="567"/>
          <w:jc w:val="center"/>
        </w:trPr>
        <w:tc>
          <w:tcPr>
            <w:tcW w:w="9802"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364E2" w:rsidRDefault="00F364E2" w:rsidP="00C97471">
            <w:pPr>
              <w:jc w:val="center"/>
              <w:rPr>
                <w:rFonts w:ascii="Times New Roman" w:eastAsia="標楷體" w:hAnsi="Times New Roman"/>
                <w:b/>
                <w:sz w:val="28"/>
                <w:szCs w:val="28"/>
              </w:rPr>
            </w:pPr>
            <w:r>
              <w:rPr>
                <w:rFonts w:ascii="Times New Roman" w:eastAsia="標楷體" w:hAnsi="Times New Roman"/>
                <w:b/>
                <w:sz w:val="28"/>
                <w:szCs w:val="28"/>
              </w:rPr>
              <w:t>基本資料</w:t>
            </w:r>
          </w:p>
        </w:tc>
      </w:tr>
      <w:tr w:rsidR="00F364E2" w:rsidTr="00F364E2">
        <w:trPr>
          <w:cantSplit/>
          <w:trHeight w:val="510"/>
          <w:jc w:val="center"/>
        </w:trPr>
        <w:tc>
          <w:tcPr>
            <w:tcW w:w="315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rPr>
                <w:rFonts w:ascii="Times New Roman" w:eastAsia="標楷體" w:hAnsi="Times New Roman"/>
              </w:rPr>
            </w:pPr>
            <w:r>
              <w:rPr>
                <w:rFonts w:ascii="Times New Roman" w:eastAsia="標楷體" w:hAnsi="Times New Roman" w:hint="eastAsia"/>
              </w:rPr>
              <w:t>擬設置</w:t>
            </w:r>
            <w:r>
              <w:rPr>
                <w:rFonts w:ascii="Times New Roman" w:eastAsia="標楷體" w:hAnsi="Times New Roman"/>
              </w:rPr>
              <w:t>研究中心名稱</w:t>
            </w:r>
          </w:p>
        </w:tc>
        <w:tc>
          <w:tcPr>
            <w:tcW w:w="664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rPr>
            </w:pPr>
          </w:p>
        </w:tc>
      </w:tr>
      <w:tr w:rsidR="00F364E2" w:rsidTr="00F364E2">
        <w:trPr>
          <w:cantSplit/>
          <w:trHeight w:val="510"/>
          <w:jc w:val="center"/>
        </w:trPr>
        <w:tc>
          <w:tcPr>
            <w:tcW w:w="315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rPr>
                <w:rFonts w:ascii="Times New Roman" w:eastAsia="標楷體" w:hAnsi="Times New Roman"/>
              </w:rPr>
            </w:pPr>
            <w:r w:rsidRPr="00F364E2">
              <w:rPr>
                <w:rFonts w:ascii="Times New Roman" w:eastAsia="標楷體" w:hAnsi="Times New Roman"/>
              </w:rPr>
              <w:t>擬</w:t>
            </w:r>
            <w:r w:rsidRPr="00F364E2">
              <w:rPr>
                <w:rFonts w:ascii="Times New Roman" w:eastAsia="標楷體" w:hAnsi="Times New Roman" w:hint="eastAsia"/>
              </w:rPr>
              <w:t>設置</w:t>
            </w:r>
            <w:r>
              <w:rPr>
                <w:rFonts w:ascii="Times New Roman" w:eastAsia="標楷體" w:hAnsi="Times New Roman"/>
              </w:rPr>
              <w:t>研究中心英文名稱</w:t>
            </w:r>
          </w:p>
        </w:tc>
        <w:tc>
          <w:tcPr>
            <w:tcW w:w="664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rPr>
            </w:pPr>
          </w:p>
        </w:tc>
      </w:tr>
      <w:tr w:rsidR="00F364E2" w:rsidTr="00F364E2">
        <w:trPr>
          <w:cantSplit/>
          <w:trHeight w:val="510"/>
          <w:jc w:val="center"/>
        </w:trPr>
        <w:tc>
          <w:tcPr>
            <w:tcW w:w="315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rPr>
                <w:rFonts w:ascii="Times New Roman" w:eastAsia="標楷體" w:hAnsi="Times New Roman"/>
              </w:rPr>
            </w:pPr>
            <w:r>
              <w:rPr>
                <w:rFonts w:ascii="Times New Roman" w:eastAsia="標楷體" w:hAnsi="Times New Roman"/>
              </w:rPr>
              <w:t>研究中心網址</w:t>
            </w:r>
          </w:p>
          <w:p w:rsidR="00F364E2" w:rsidRDefault="00F364E2" w:rsidP="00C97471">
            <w:pPr>
              <w:rPr>
                <w:rFonts w:ascii="Times New Roman" w:eastAsia="標楷體" w:hAnsi="Times New Roman"/>
              </w:rPr>
            </w:pPr>
            <w:r>
              <w:rPr>
                <w:rFonts w:ascii="標楷體" w:eastAsia="標楷體" w:hAnsi="標楷體" w:hint="eastAsia"/>
                <w:kern w:val="0"/>
                <w:szCs w:val="24"/>
              </w:rPr>
              <w:t>(如已有請提供，無則空白)</w:t>
            </w:r>
          </w:p>
        </w:tc>
        <w:tc>
          <w:tcPr>
            <w:tcW w:w="664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rPr>
            </w:pPr>
          </w:p>
        </w:tc>
      </w:tr>
      <w:tr w:rsidR="00F364E2" w:rsidTr="00F364E2">
        <w:trPr>
          <w:cantSplit/>
          <w:trHeight w:val="510"/>
          <w:jc w:val="center"/>
        </w:trPr>
        <w:tc>
          <w:tcPr>
            <w:tcW w:w="315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center"/>
              <w:rPr>
                <w:rFonts w:ascii="Times New Roman" w:eastAsia="標楷體" w:hAnsi="Times New Roman"/>
              </w:rPr>
            </w:pPr>
            <w:r>
              <w:rPr>
                <w:rFonts w:ascii="Times New Roman" w:eastAsia="標楷體" w:hAnsi="Times New Roman" w:hint="eastAsia"/>
              </w:rPr>
              <w:t>研究</w:t>
            </w:r>
            <w:proofErr w:type="gramStart"/>
            <w:r>
              <w:rPr>
                <w:rFonts w:ascii="Times New Roman" w:eastAsia="標楷體" w:hAnsi="Times New Roman" w:hint="eastAsia"/>
              </w:rPr>
              <w:t>團隊總持人</w:t>
            </w:r>
            <w:proofErr w:type="gramEnd"/>
          </w:p>
        </w:tc>
        <w:tc>
          <w:tcPr>
            <w:tcW w:w="664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rPr>
            </w:pPr>
            <w:r>
              <w:rPr>
                <w:rFonts w:ascii="Times New Roman" w:eastAsia="標楷體" w:hAnsi="Times New Roman"/>
                <w:bCs/>
              </w:rPr>
              <w:t>姓名</w:t>
            </w:r>
          </w:p>
        </w:tc>
      </w:tr>
      <w:tr w:rsidR="00F364E2" w:rsidTr="000A6602">
        <w:trPr>
          <w:cantSplit/>
          <w:trHeight w:val="510"/>
          <w:jc w:val="center"/>
        </w:trPr>
        <w:tc>
          <w:tcPr>
            <w:tcW w:w="315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center"/>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rPr>
            </w:pPr>
            <w:r>
              <w:rPr>
                <w:rFonts w:ascii="Times New Roman" w:eastAsia="標楷體" w:hAnsi="Times New Roman"/>
                <w:bCs/>
              </w:rPr>
              <w:t>單位</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rPr>
            </w:pPr>
            <w:r>
              <w:rPr>
                <w:rFonts w:ascii="Times New Roman" w:eastAsia="標楷體" w:hAnsi="Times New Roman"/>
                <w:bCs/>
              </w:rPr>
              <w:t>職稱</w:t>
            </w:r>
          </w:p>
        </w:tc>
        <w:tc>
          <w:tcPr>
            <w:tcW w:w="209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u w:val="single"/>
              </w:rPr>
            </w:pPr>
          </w:p>
        </w:tc>
      </w:tr>
      <w:tr w:rsidR="00F364E2" w:rsidTr="000A6602">
        <w:trPr>
          <w:cantSplit/>
          <w:trHeight w:val="510"/>
          <w:jc w:val="center"/>
        </w:trPr>
        <w:tc>
          <w:tcPr>
            <w:tcW w:w="315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center"/>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rPr>
            </w:pPr>
            <w:r>
              <w:rPr>
                <w:rFonts w:ascii="Times New Roman" w:eastAsia="標楷體" w:hAnsi="Times New Roman"/>
                <w:bCs/>
              </w:rPr>
              <w:t>電話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rPr>
            </w:pPr>
            <w:r>
              <w:rPr>
                <w:rFonts w:ascii="Times New Roman" w:eastAsia="標楷體" w:hAnsi="Times New Roman"/>
                <w:bCs/>
              </w:rPr>
              <w:t>手機</w:t>
            </w:r>
          </w:p>
        </w:tc>
        <w:tc>
          <w:tcPr>
            <w:tcW w:w="209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u w:val="single"/>
              </w:rPr>
            </w:pPr>
          </w:p>
        </w:tc>
      </w:tr>
      <w:tr w:rsidR="00F364E2" w:rsidTr="000A6602">
        <w:trPr>
          <w:cantSplit/>
          <w:trHeight w:val="510"/>
          <w:jc w:val="center"/>
        </w:trPr>
        <w:tc>
          <w:tcPr>
            <w:tcW w:w="315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center"/>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rPr>
            </w:pPr>
            <w:r>
              <w:rPr>
                <w:rFonts w:ascii="Times New Roman" w:eastAsia="標楷體" w:hAnsi="Times New Roman"/>
                <w:bCs/>
              </w:rPr>
              <w:t>E-MAIL</w:t>
            </w:r>
          </w:p>
        </w:tc>
        <w:tc>
          <w:tcPr>
            <w:tcW w:w="536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u w:val="single"/>
              </w:rPr>
            </w:pPr>
          </w:p>
        </w:tc>
      </w:tr>
      <w:tr w:rsidR="00F364E2" w:rsidTr="000A6602">
        <w:trPr>
          <w:cantSplit/>
          <w:trHeight w:val="510"/>
          <w:jc w:val="center"/>
        </w:trPr>
        <w:tc>
          <w:tcPr>
            <w:tcW w:w="315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center"/>
              <w:rPr>
                <w:rFonts w:ascii="Times New Roman" w:eastAsia="標楷體" w:hAnsi="Times New Roman"/>
              </w:rPr>
            </w:pPr>
            <w:r>
              <w:rPr>
                <w:rFonts w:ascii="Times New Roman" w:eastAsia="標楷體" w:hAnsi="Times New Roman" w:hint="eastAsia"/>
              </w:rPr>
              <w:t>研究團隊</w:t>
            </w:r>
            <w:r>
              <w:rPr>
                <w:rFonts w:ascii="Times New Roman" w:eastAsia="標楷體" w:hAnsi="Times New Roman"/>
              </w:rPr>
              <w:t>聯絡人</w:t>
            </w:r>
          </w:p>
          <w:p w:rsidR="00F364E2" w:rsidRDefault="00F364E2" w:rsidP="00C97471">
            <w:pPr>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若有一位以上</w:t>
            </w:r>
          </w:p>
          <w:p w:rsidR="00F364E2" w:rsidRDefault="00F364E2" w:rsidP="00C97471">
            <w:pPr>
              <w:jc w:val="center"/>
              <w:rPr>
                <w:rFonts w:ascii="Times New Roman" w:eastAsia="標楷體" w:hAnsi="Times New Roman"/>
              </w:rPr>
            </w:pPr>
            <w:r>
              <w:rPr>
                <w:rFonts w:ascii="Times New Roman" w:eastAsia="標楷體" w:hAnsi="Times New Roman"/>
              </w:rPr>
              <w:t>可自行增加欄位</w:t>
            </w:r>
            <w:r>
              <w:rPr>
                <w:rFonts w:ascii="Times New Roman" w:eastAsia="標楷體" w:hAnsi="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rPr>
            </w:pPr>
            <w:r>
              <w:rPr>
                <w:rFonts w:ascii="Times New Roman" w:eastAsia="標楷體" w:hAnsi="Times New Roman"/>
                <w:bCs/>
              </w:rPr>
              <w:t>姓名</w:t>
            </w:r>
          </w:p>
        </w:tc>
        <w:tc>
          <w:tcPr>
            <w:tcW w:w="536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u w:val="single"/>
              </w:rPr>
            </w:pPr>
          </w:p>
        </w:tc>
      </w:tr>
      <w:tr w:rsidR="00F364E2" w:rsidTr="000A6602">
        <w:trPr>
          <w:cantSplit/>
          <w:trHeight w:val="510"/>
          <w:jc w:val="center"/>
        </w:trPr>
        <w:tc>
          <w:tcPr>
            <w:tcW w:w="315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center"/>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rPr>
            </w:pPr>
            <w:r>
              <w:rPr>
                <w:rFonts w:ascii="Times New Roman" w:eastAsia="標楷體" w:hAnsi="Times New Roman"/>
                <w:bCs/>
              </w:rPr>
              <w:t>單位</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rPr>
            </w:pPr>
            <w:r>
              <w:rPr>
                <w:rFonts w:ascii="Times New Roman" w:eastAsia="標楷體" w:hAnsi="Times New Roman"/>
                <w:bCs/>
              </w:rPr>
              <w:t>職稱</w:t>
            </w:r>
          </w:p>
        </w:tc>
        <w:tc>
          <w:tcPr>
            <w:tcW w:w="209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u w:val="single"/>
              </w:rPr>
            </w:pPr>
          </w:p>
        </w:tc>
      </w:tr>
      <w:tr w:rsidR="00F364E2" w:rsidTr="000A6602">
        <w:trPr>
          <w:cantSplit/>
          <w:trHeight w:val="510"/>
          <w:jc w:val="center"/>
        </w:trPr>
        <w:tc>
          <w:tcPr>
            <w:tcW w:w="315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center"/>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rPr>
            </w:pPr>
            <w:r>
              <w:rPr>
                <w:rFonts w:ascii="Times New Roman" w:eastAsia="標楷體" w:hAnsi="Times New Roman"/>
                <w:bCs/>
              </w:rPr>
              <w:t>電話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rPr>
            </w:pPr>
            <w:r>
              <w:rPr>
                <w:rFonts w:ascii="Times New Roman" w:eastAsia="標楷體" w:hAnsi="Times New Roman"/>
                <w:bCs/>
              </w:rPr>
              <w:t>手機</w:t>
            </w:r>
          </w:p>
        </w:tc>
        <w:tc>
          <w:tcPr>
            <w:tcW w:w="209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u w:val="single"/>
              </w:rPr>
            </w:pPr>
          </w:p>
        </w:tc>
      </w:tr>
      <w:tr w:rsidR="00F364E2" w:rsidTr="000A6602">
        <w:trPr>
          <w:cantSplit/>
          <w:trHeight w:val="510"/>
          <w:jc w:val="center"/>
        </w:trPr>
        <w:tc>
          <w:tcPr>
            <w:tcW w:w="315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center"/>
              <w:rPr>
                <w:rFonts w:ascii="Times New Roman" w:eastAsia="標楷體"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rPr>
            </w:pPr>
            <w:r>
              <w:rPr>
                <w:rFonts w:ascii="Times New Roman" w:eastAsia="標楷體" w:hAnsi="Times New Roman"/>
                <w:bCs/>
              </w:rPr>
              <w:t>E-MAIL</w:t>
            </w:r>
          </w:p>
        </w:tc>
        <w:tc>
          <w:tcPr>
            <w:tcW w:w="536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364E2" w:rsidRDefault="00F364E2" w:rsidP="00C97471">
            <w:pPr>
              <w:jc w:val="both"/>
              <w:rPr>
                <w:rFonts w:ascii="Times New Roman" w:eastAsia="標楷體" w:hAnsi="Times New Roman"/>
                <w:bCs/>
                <w:u w:val="single"/>
              </w:rPr>
            </w:pPr>
          </w:p>
        </w:tc>
      </w:tr>
      <w:tr w:rsidR="00F364E2" w:rsidTr="00C97471">
        <w:trPr>
          <w:cantSplit/>
          <w:trHeight w:val="510"/>
          <w:jc w:val="center"/>
        </w:trPr>
        <w:tc>
          <w:tcPr>
            <w:tcW w:w="9802"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364E2" w:rsidRDefault="00F364E2" w:rsidP="00C97471">
            <w:pPr>
              <w:jc w:val="center"/>
              <w:rPr>
                <w:rFonts w:ascii="Times New Roman" w:eastAsia="標楷體" w:hAnsi="Times New Roman"/>
                <w:b/>
                <w:sz w:val="28"/>
                <w:szCs w:val="28"/>
              </w:rPr>
            </w:pPr>
            <w:r>
              <w:rPr>
                <w:rFonts w:ascii="Times New Roman" w:eastAsia="標楷體" w:hAnsi="Times New Roman" w:hint="eastAsia"/>
                <w:b/>
                <w:sz w:val="28"/>
                <w:szCs w:val="28"/>
              </w:rPr>
              <w:t>研究領域重點簡述</w:t>
            </w:r>
          </w:p>
        </w:tc>
      </w:tr>
      <w:tr w:rsidR="00F364E2" w:rsidTr="00B81B86">
        <w:trPr>
          <w:cantSplit/>
          <w:trHeight w:val="1926"/>
          <w:jc w:val="center"/>
        </w:trPr>
        <w:tc>
          <w:tcPr>
            <w:tcW w:w="9802"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F364E2" w:rsidRDefault="00F364E2" w:rsidP="00C97471">
            <w:pPr>
              <w:jc w:val="both"/>
            </w:pPr>
          </w:p>
        </w:tc>
      </w:tr>
      <w:tr w:rsidR="00F364E2" w:rsidTr="00F364E2">
        <w:trPr>
          <w:cantSplit/>
          <w:trHeight w:val="274"/>
          <w:jc w:val="center"/>
        </w:trPr>
        <w:tc>
          <w:tcPr>
            <w:tcW w:w="9802"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F364E2" w:rsidRDefault="00F364E2" w:rsidP="00F364E2">
            <w:pPr>
              <w:jc w:val="center"/>
              <w:rPr>
                <w:rFonts w:ascii="Times New Roman" w:eastAsia="標楷體" w:hAnsi="Times New Roman"/>
                <w:color w:val="A6A6A6"/>
                <w:szCs w:val="24"/>
              </w:rPr>
            </w:pPr>
            <w:r w:rsidRPr="00F364E2">
              <w:rPr>
                <w:rFonts w:ascii="Times New Roman" w:eastAsia="標楷體" w:hAnsi="Times New Roman" w:hint="eastAsia"/>
                <w:b/>
                <w:sz w:val="28"/>
                <w:szCs w:val="28"/>
              </w:rPr>
              <w:t>研究中心</w:t>
            </w:r>
            <w:r>
              <w:rPr>
                <w:rFonts w:ascii="Times New Roman" w:eastAsia="標楷體" w:hAnsi="Times New Roman" w:hint="eastAsia"/>
                <w:b/>
                <w:sz w:val="28"/>
                <w:szCs w:val="28"/>
              </w:rPr>
              <w:t>營運規劃</w:t>
            </w:r>
            <w:r w:rsidRPr="00F364E2">
              <w:rPr>
                <w:rFonts w:ascii="Times New Roman" w:eastAsia="標楷體" w:hAnsi="Times New Roman"/>
                <w:b/>
                <w:sz w:val="28"/>
                <w:szCs w:val="28"/>
              </w:rPr>
              <w:t>簡述</w:t>
            </w:r>
          </w:p>
        </w:tc>
      </w:tr>
      <w:tr w:rsidR="00F364E2" w:rsidTr="000A6602">
        <w:trPr>
          <w:cantSplit/>
          <w:trHeight w:val="2794"/>
          <w:jc w:val="center"/>
        </w:trPr>
        <w:tc>
          <w:tcPr>
            <w:tcW w:w="9802"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364E2" w:rsidRDefault="00F364E2" w:rsidP="00C97471">
            <w:pPr>
              <w:jc w:val="both"/>
              <w:rPr>
                <w:rFonts w:ascii="Times New Roman" w:eastAsia="標楷體" w:hAnsi="Times New Roman"/>
                <w:color w:val="A6A6A6"/>
                <w:szCs w:val="24"/>
              </w:rPr>
            </w:pPr>
          </w:p>
        </w:tc>
      </w:tr>
    </w:tbl>
    <w:p w:rsidR="004471DE" w:rsidRPr="004471DE" w:rsidRDefault="004471DE" w:rsidP="000A6602">
      <w:pPr>
        <w:pStyle w:val="a9"/>
        <w:numPr>
          <w:ilvl w:val="0"/>
          <w:numId w:val="8"/>
        </w:numPr>
        <w:tabs>
          <w:tab w:val="left" w:pos="567"/>
        </w:tabs>
        <w:autoSpaceDE w:val="0"/>
        <w:autoSpaceDN w:val="0"/>
        <w:adjustRightInd w:val="0"/>
        <w:spacing w:line="440" w:lineRule="exact"/>
        <w:ind w:leftChars="0"/>
        <w:rPr>
          <w:rFonts w:ascii="標楷體" w:eastAsia="標楷體" w:hAnsi="標楷體" w:cs="DFKaiShu-SB-Estd-BF"/>
          <w:b/>
          <w:kern w:val="0"/>
          <w:sz w:val="28"/>
          <w:szCs w:val="28"/>
        </w:rPr>
      </w:pPr>
      <w:r w:rsidRPr="004471DE">
        <w:rPr>
          <w:rFonts w:ascii="標楷體" w:eastAsia="標楷體" w:hAnsi="標楷體" w:cs="DFKaiShu-SB-Estd-BF" w:hint="eastAsia"/>
          <w:b/>
          <w:kern w:val="0"/>
          <w:sz w:val="28"/>
          <w:szCs w:val="28"/>
        </w:rPr>
        <w:lastRenderedPageBreak/>
        <w:t>組織營運</w:t>
      </w:r>
    </w:p>
    <w:p w:rsidR="00F364E2" w:rsidRDefault="004471DE" w:rsidP="000A6602">
      <w:pPr>
        <w:autoSpaceDE w:val="0"/>
        <w:autoSpaceDN w:val="0"/>
        <w:adjustRightInd w:val="0"/>
        <w:spacing w:line="440" w:lineRule="exact"/>
        <w:rPr>
          <w:rFonts w:ascii="標楷體" w:eastAsia="標楷體" w:cs="標楷體"/>
          <w:color w:val="BFBFBF" w:themeColor="background1" w:themeShade="BF"/>
          <w:kern w:val="0"/>
          <w:sz w:val="28"/>
          <w:szCs w:val="28"/>
        </w:rPr>
      </w:pPr>
      <w:r w:rsidRPr="00B81B86">
        <w:rPr>
          <w:rFonts w:ascii="標楷體" w:eastAsia="標楷體" w:cs="標楷體" w:hint="eastAsia"/>
          <w:color w:val="BFBFBF" w:themeColor="background1" w:themeShade="BF"/>
          <w:kern w:val="0"/>
          <w:sz w:val="28"/>
          <w:szCs w:val="28"/>
        </w:rPr>
        <w:t>(應有：1.能支持本校校務發展</w:t>
      </w:r>
      <w:r w:rsidRPr="00B81B86">
        <w:rPr>
          <w:rFonts w:ascii="標楷體" w:eastAsia="標楷體" w:cs="標楷體"/>
          <w:color w:val="BFBFBF" w:themeColor="background1" w:themeShade="BF"/>
          <w:kern w:val="0"/>
          <w:sz w:val="28"/>
          <w:szCs w:val="28"/>
        </w:rPr>
        <w:t>、2.</w:t>
      </w:r>
      <w:r w:rsidRPr="00B81B86">
        <w:rPr>
          <w:rFonts w:ascii="標楷體" w:eastAsia="標楷體" w:cs="標楷體" w:hint="eastAsia"/>
          <w:color w:val="BFBFBF" w:themeColor="background1" w:themeShade="BF"/>
          <w:kern w:val="0"/>
          <w:sz w:val="28"/>
          <w:szCs w:val="28"/>
        </w:rPr>
        <w:t>能回應社會需求</w:t>
      </w:r>
      <w:r w:rsidRPr="00B81B86">
        <w:rPr>
          <w:rFonts w:ascii="標楷體" w:eastAsia="標楷體" w:cs="標楷體"/>
          <w:color w:val="BFBFBF" w:themeColor="background1" w:themeShade="BF"/>
          <w:kern w:val="0"/>
          <w:sz w:val="28"/>
          <w:szCs w:val="28"/>
        </w:rPr>
        <w:t>、3</w:t>
      </w:r>
      <w:r w:rsidRPr="00B81B86">
        <w:rPr>
          <w:rFonts w:ascii="標楷體" w:eastAsia="標楷體" w:cs="標楷體" w:hint="eastAsia"/>
          <w:color w:val="BFBFBF" w:themeColor="background1" w:themeShade="BF"/>
          <w:kern w:val="0"/>
          <w:sz w:val="28"/>
          <w:szCs w:val="28"/>
        </w:rPr>
        <w:t>.從事跨領域研究(至少跨足2個學院、領域屬國際前瞻性)等相關說明。)</w:t>
      </w:r>
    </w:p>
    <w:p w:rsidR="004471DE" w:rsidRPr="004471DE" w:rsidRDefault="004471DE" w:rsidP="000A6602">
      <w:pPr>
        <w:pStyle w:val="a9"/>
        <w:numPr>
          <w:ilvl w:val="0"/>
          <w:numId w:val="15"/>
        </w:numPr>
        <w:autoSpaceDE w:val="0"/>
        <w:autoSpaceDN w:val="0"/>
        <w:adjustRightInd w:val="0"/>
        <w:spacing w:line="440" w:lineRule="exact"/>
        <w:ind w:leftChars="0"/>
        <w:rPr>
          <w:rFonts w:ascii="標楷體" w:eastAsia="標楷體" w:hAnsi="標楷體" w:cs="Times New Roman"/>
          <w:kern w:val="0"/>
          <w:szCs w:val="24"/>
        </w:rPr>
      </w:pPr>
      <w:r w:rsidRPr="004471DE">
        <w:rPr>
          <w:rFonts w:ascii="標楷體" w:eastAsia="標楷體" w:hAnsi="標楷體" w:cs="DFKaiShu-SB-Estd-BF" w:hint="eastAsia"/>
          <w:kern w:val="0"/>
          <w:szCs w:val="24"/>
        </w:rPr>
        <w:t>成立目的</w:t>
      </w:r>
    </w:p>
    <w:p w:rsidR="004471DE" w:rsidRPr="004471DE" w:rsidRDefault="004471DE" w:rsidP="000A6602">
      <w:pPr>
        <w:pStyle w:val="a9"/>
        <w:numPr>
          <w:ilvl w:val="0"/>
          <w:numId w:val="15"/>
        </w:numPr>
        <w:autoSpaceDE w:val="0"/>
        <w:autoSpaceDN w:val="0"/>
        <w:adjustRightInd w:val="0"/>
        <w:spacing w:line="440" w:lineRule="exact"/>
        <w:ind w:leftChars="0"/>
        <w:rPr>
          <w:rFonts w:ascii="標楷體" w:eastAsia="標楷體" w:hAnsi="標楷體" w:cs="Times New Roman"/>
          <w:kern w:val="0"/>
          <w:szCs w:val="24"/>
        </w:rPr>
      </w:pPr>
      <w:r w:rsidRPr="004471DE">
        <w:rPr>
          <w:rFonts w:ascii="標楷體" w:eastAsia="標楷體" w:hAnsi="標楷體" w:cs="DFKaiShu-SB-Estd-BF" w:hint="eastAsia"/>
          <w:kern w:val="0"/>
          <w:szCs w:val="24"/>
        </w:rPr>
        <w:t>組織架構</w:t>
      </w:r>
    </w:p>
    <w:p w:rsidR="004471DE" w:rsidRPr="004471DE" w:rsidRDefault="004471DE" w:rsidP="000A6602">
      <w:pPr>
        <w:pStyle w:val="a9"/>
        <w:numPr>
          <w:ilvl w:val="0"/>
          <w:numId w:val="15"/>
        </w:numPr>
        <w:autoSpaceDE w:val="0"/>
        <w:autoSpaceDN w:val="0"/>
        <w:adjustRightInd w:val="0"/>
        <w:spacing w:line="440" w:lineRule="exact"/>
        <w:ind w:leftChars="0"/>
        <w:rPr>
          <w:rFonts w:ascii="標楷體" w:eastAsia="標楷體" w:hAnsi="標楷體" w:cs="Times New Roman"/>
          <w:kern w:val="0"/>
          <w:szCs w:val="24"/>
        </w:rPr>
      </w:pPr>
      <w:r w:rsidRPr="004471DE">
        <w:rPr>
          <w:rFonts w:ascii="標楷體" w:eastAsia="標楷體" w:hAnsi="標楷體" w:cs="DFKaiShu-SB-Estd-BF" w:hint="eastAsia"/>
          <w:kern w:val="0"/>
          <w:szCs w:val="24"/>
        </w:rPr>
        <w:t>中心定位</w:t>
      </w:r>
    </w:p>
    <w:p w:rsidR="004471DE" w:rsidRDefault="004471DE" w:rsidP="000A6602">
      <w:pPr>
        <w:pStyle w:val="a9"/>
        <w:numPr>
          <w:ilvl w:val="0"/>
          <w:numId w:val="15"/>
        </w:numPr>
        <w:autoSpaceDE w:val="0"/>
        <w:autoSpaceDN w:val="0"/>
        <w:adjustRightInd w:val="0"/>
        <w:spacing w:line="440" w:lineRule="exact"/>
        <w:ind w:leftChars="0"/>
        <w:rPr>
          <w:rFonts w:ascii="標楷體" w:eastAsia="標楷體" w:hAnsi="標楷體" w:cs="Times New Roman"/>
          <w:kern w:val="0"/>
          <w:szCs w:val="24"/>
        </w:rPr>
      </w:pPr>
      <w:r w:rsidRPr="004471DE">
        <w:rPr>
          <w:rFonts w:ascii="標楷體" w:eastAsia="標楷體" w:hAnsi="標楷體" w:cs="Times New Roman" w:hint="eastAsia"/>
          <w:kern w:val="0"/>
          <w:szCs w:val="24"/>
        </w:rPr>
        <w:t xml:space="preserve">營運模式 </w:t>
      </w:r>
    </w:p>
    <w:p w:rsidR="004471DE" w:rsidRPr="004471DE" w:rsidRDefault="004471DE" w:rsidP="000A6602">
      <w:pPr>
        <w:pStyle w:val="a9"/>
        <w:numPr>
          <w:ilvl w:val="0"/>
          <w:numId w:val="15"/>
        </w:numPr>
        <w:autoSpaceDE w:val="0"/>
        <w:autoSpaceDN w:val="0"/>
        <w:adjustRightInd w:val="0"/>
        <w:spacing w:line="440" w:lineRule="exact"/>
        <w:ind w:leftChars="0"/>
        <w:rPr>
          <w:rFonts w:ascii="標楷體" w:eastAsia="標楷體" w:hAnsi="標楷體" w:cs="Times New Roman"/>
          <w:kern w:val="0"/>
          <w:szCs w:val="24"/>
        </w:rPr>
      </w:pPr>
      <w:r w:rsidRPr="004471DE">
        <w:rPr>
          <w:rFonts w:ascii="標楷體" w:eastAsia="標楷體" w:hAnsi="標楷體" w:cs="DFKaiShu-SB-Estd-BF" w:hint="eastAsia"/>
          <w:kern w:val="0"/>
          <w:szCs w:val="24"/>
        </w:rPr>
        <w:t>業務範圍</w:t>
      </w:r>
    </w:p>
    <w:p w:rsidR="00F364E2" w:rsidRPr="004471DE" w:rsidRDefault="004471DE" w:rsidP="000A6602">
      <w:pPr>
        <w:pStyle w:val="a9"/>
        <w:numPr>
          <w:ilvl w:val="0"/>
          <w:numId w:val="8"/>
        </w:numPr>
        <w:tabs>
          <w:tab w:val="left" w:pos="567"/>
        </w:tabs>
        <w:autoSpaceDE w:val="0"/>
        <w:autoSpaceDN w:val="0"/>
        <w:adjustRightInd w:val="0"/>
        <w:spacing w:line="440" w:lineRule="exact"/>
        <w:ind w:leftChars="0"/>
        <w:rPr>
          <w:rFonts w:ascii="標楷體" w:eastAsia="標楷體" w:hAnsi="標楷體" w:cs="Times New Roman"/>
          <w:b/>
          <w:kern w:val="0"/>
          <w:sz w:val="28"/>
          <w:szCs w:val="28"/>
        </w:rPr>
      </w:pPr>
      <w:r w:rsidRPr="004471DE">
        <w:rPr>
          <w:rFonts w:ascii="標楷體" w:eastAsia="標楷體" w:hAnsi="標楷體" w:cs="DFKaiShu-SB-Estd-BF"/>
          <w:b/>
          <w:kern w:val="0"/>
          <w:sz w:val="28"/>
          <w:szCs w:val="28"/>
        </w:rPr>
        <w:t>績效考核</w:t>
      </w:r>
    </w:p>
    <w:p w:rsidR="004471DE" w:rsidRPr="004471DE" w:rsidRDefault="004471DE" w:rsidP="000A6602">
      <w:pPr>
        <w:autoSpaceDE w:val="0"/>
        <w:autoSpaceDN w:val="0"/>
        <w:adjustRightInd w:val="0"/>
        <w:spacing w:line="440" w:lineRule="exact"/>
        <w:rPr>
          <w:rFonts w:ascii="標楷體" w:eastAsia="標楷體" w:cs="標楷體" w:hint="eastAsia"/>
          <w:color w:val="BFBFBF" w:themeColor="background1" w:themeShade="BF"/>
          <w:kern w:val="0"/>
          <w:sz w:val="28"/>
          <w:szCs w:val="28"/>
        </w:rPr>
      </w:pPr>
      <w:r w:rsidRPr="004471DE">
        <w:rPr>
          <w:rFonts w:ascii="標楷體" w:eastAsia="標楷體" w:cs="標楷體" w:hint="eastAsia"/>
          <w:color w:val="BFBFBF" w:themeColor="background1" w:themeShade="BF"/>
          <w:kern w:val="0"/>
          <w:sz w:val="28"/>
          <w:szCs w:val="28"/>
        </w:rPr>
        <w:t>(應有1.人才培育面向、2.學術表現面向、3.國際合作交流面向、4.社會貢獻面向等面向之說明。)</w:t>
      </w:r>
    </w:p>
    <w:p w:rsidR="004471DE" w:rsidRDefault="004471DE" w:rsidP="000A6602">
      <w:pPr>
        <w:pStyle w:val="a9"/>
        <w:numPr>
          <w:ilvl w:val="0"/>
          <w:numId w:val="16"/>
        </w:numPr>
        <w:tabs>
          <w:tab w:val="left" w:pos="567"/>
        </w:tabs>
        <w:autoSpaceDE w:val="0"/>
        <w:autoSpaceDN w:val="0"/>
        <w:adjustRightInd w:val="0"/>
        <w:spacing w:line="440" w:lineRule="exact"/>
        <w:ind w:leftChars="0"/>
        <w:rPr>
          <w:rFonts w:ascii="標楷體" w:eastAsia="標楷體" w:hAnsi="標楷體" w:cs="Times New Roman"/>
          <w:kern w:val="0"/>
          <w:szCs w:val="24"/>
        </w:rPr>
      </w:pPr>
      <w:r w:rsidRPr="004471DE">
        <w:rPr>
          <w:rFonts w:ascii="標楷體" w:eastAsia="標楷體" w:hAnsi="標楷體" w:cs="Times New Roman" w:hint="eastAsia"/>
          <w:kern w:val="0"/>
          <w:szCs w:val="24"/>
        </w:rPr>
        <w:t>相關單位配合措施</w:t>
      </w:r>
    </w:p>
    <w:p w:rsidR="004471DE" w:rsidRPr="004471DE" w:rsidRDefault="004471DE" w:rsidP="000A6602">
      <w:pPr>
        <w:pStyle w:val="a9"/>
        <w:numPr>
          <w:ilvl w:val="0"/>
          <w:numId w:val="16"/>
        </w:numPr>
        <w:tabs>
          <w:tab w:val="left" w:pos="567"/>
        </w:tabs>
        <w:autoSpaceDE w:val="0"/>
        <w:autoSpaceDN w:val="0"/>
        <w:adjustRightInd w:val="0"/>
        <w:spacing w:line="440" w:lineRule="exact"/>
        <w:ind w:leftChars="0"/>
        <w:rPr>
          <w:rFonts w:ascii="標楷體" w:eastAsia="標楷體" w:hAnsi="標楷體" w:cs="Times New Roman" w:hint="eastAsia"/>
          <w:kern w:val="0"/>
          <w:szCs w:val="24"/>
        </w:rPr>
      </w:pPr>
      <w:r w:rsidRPr="004471DE">
        <w:rPr>
          <w:rFonts w:ascii="標楷體" w:eastAsia="標楷體" w:hAnsi="標楷體" w:cs="Times New Roman" w:hint="eastAsia"/>
          <w:kern w:val="0"/>
          <w:szCs w:val="24"/>
        </w:rPr>
        <w:t>現有運作能力及過去執行績效</w:t>
      </w:r>
    </w:p>
    <w:p w:rsidR="004471DE" w:rsidRDefault="004471DE" w:rsidP="000A6602">
      <w:pPr>
        <w:pStyle w:val="a9"/>
        <w:numPr>
          <w:ilvl w:val="0"/>
          <w:numId w:val="8"/>
        </w:numPr>
        <w:tabs>
          <w:tab w:val="left" w:pos="567"/>
        </w:tabs>
        <w:autoSpaceDE w:val="0"/>
        <w:autoSpaceDN w:val="0"/>
        <w:adjustRightInd w:val="0"/>
        <w:spacing w:line="440" w:lineRule="exact"/>
        <w:ind w:leftChars="0"/>
        <w:rPr>
          <w:rFonts w:ascii="標楷體" w:eastAsia="標楷體" w:hAnsi="標楷體" w:cs="Times New Roman"/>
          <w:b/>
          <w:kern w:val="0"/>
          <w:sz w:val="28"/>
          <w:szCs w:val="28"/>
        </w:rPr>
      </w:pPr>
      <w:r w:rsidRPr="004471DE">
        <w:rPr>
          <w:rFonts w:ascii="標楷體" w:eastAsia="標楷體" w:hAnsi="標楷體" w:cs="Times New Roman" w:hint="eastAsia"/>
          <w:b/>
          <w:kern w:val="0"/>
          <w:sz w:val="28"/>
          <w:szCs w:val="28"/>
        </w:rPr>
        <w:t>資源運用</w:t>
      </w:r>
    </w:p>
    <w:p w:rsidR="004471DE" w:rsidRPr="004471DE" w:rsidRDefault="004471DE" w:rsidP="000A6602">
      <w:pPr>
        <w:autoSpaceDE w:val="0"/>
        <w:autoSpaceDN w:val="0"/>
        <w:adjustRightInd w:val="0"/>
        <w:spacing w:line="440" w:lineRule="exact"/>
        <w:jc w:val="both"/>
        <w:rPr>
          <w:rFonts w:ascii="標楷體" w:eastAsia="標楷體" w:cs="標楷體" w:hint="eastAsia"/>
          <w:color w:val="BFBFBF" w:themeColor="background1" w:themeShade="BF"/>
          <w:kern w:val="0"/>
          <w:sz w:val="28"/>
          <w:szCs w:val="28"/>
        </w:rPr>
      </w:pPr>
      <w:r w:rsidRPr="004471DE">
        <w:rPr>
          <w:rFonts w:ascii="標楷體" w:eastAsia="標楷體" w:cs="標楷體" w:hint="eastAsia"/>
          <w:color w:val="BFBFBF" w:themeColor="background1" w:themeShade="BF"/>
          <w:kern w:val="0"/>
          <w:sz w:val="28"/>
          <w:szCs w:val="28"/>
        </w:rPr>
        <w:t>(應有1.可自給自足、2.</w:t>
      </w:r>
      <w:proofErr w:type="gramStart"/>
      <w:r w:rsidRPr="004471DE">
        <w:rPr>
          <w:rFonts w:ascii="標楷體" w:eastAsia="標楷體" w:cs="標楷體" w:hint="eastAsia"/>
          <w:color w:val="BFBFBF" w:themeColor="background1" w:themeShade="BF"/>
          <w:kern w:val="0"/>
          <w:sz w:val="28"/>
          <w:szCs w:val="28"/>
        </w:rPr>
        <w:t>能鏈結</w:t>
      </w:r>
      <w:proofErr w:type="gramEnd"/>
      <w:r w:rsidRPr="004471DE">
        <w:rPr>
          <w:rFonts w:ascii="標楷體" w:eastAsia="標楷體" w:cs="標楷體" w:hint="eastAsia"/>
          <w:color w:val="BFBFBF" w:themeColor="background1" w:themeShade="BF"/>
          <w:kern w:val="0"/>
          <w:sz w:val="28"/>
          <w:szCs w:val="28"/>
        </w:rPr>
        <w:t>外部資源(</w:t>
      </w:r>
      <w:proofErr w:type="gramStart"/>
      <w:r w:rsidRPr="004471DE">
        <w:rPr>
          <w:rFonts w:ascii="標楷體" w:eastAsia="標楷體" w:cs="標楷體" w:hint="eastAsia"/>
          <w:color w:val="BFBFBF" w:themeColor="background1" w:themeShade="BF"/>
          <w:kern w:val="0"/>
          <w:sz w:val="28"/>
          <w:szCs w:val="28"/>
        </w:rPr>
        <w:t>前瞻理工</w:t>
      </w:r>
      <w:proofErr w:type="gramEnd"/>
      <w:r w:rsidRPr="004471DE">
        <w:rPr>
          <w:rFonts w:ascii="標楷體" w:eastAsia="標楷體" w:cs="標楷體" w:hint="eastAsia"/>
          <w:color w:val="BFBFBF" w:themeColor="background1" w:themeShade="BF"/>
          <w:kern w:val="0"/>
          <w:sz w:val="28"/>
          <w:szCs w:val="28"/>
        </w:rPr>
        <w:t>研究類研究中心及生物醫學</w:t>
      </w:r>
      <w:proofErr w:type="gramStart"/>
      <w:r w:rsidRPr="004471DE">
        <w:rPr>
          <w:rFonts w:ascii="標楷體" w:eastAsia="標楷體" w:cs="標楷體" w:hint="eastAsia"/>
          <w:color w:val="BFBFBF" w:themeColor="background1" w:themeShade="BF"/>
          <w:kern w:val="0"/>
          <w:sz w:val="28"/>
          <w:szCs w:val="28"/>
        </w:rPr>
        <w:t>轉譯類研究中心</w:t>
      </w:r>
      <w:proofErr w:type="gramEnd"/>
      <w:r w:rsidRPr="004471DE">
        <w:rPr>
          <w:rFonts w:ascii="標楷體" w:eastAsia="標楷體" w:cs="標楷體" w:hint="eastAsia"/>
          <w:color w:val="BFBFBF" w:themeColor="background1" w:themeShade="BF"/>
          <w:kern w:val="0"/>
          <w:sz w:val="28"/>
          <w:szCs w:val="28"/>
        </w:rPr>
        <w:t>之平均年度總額，能達一千萬元)等相關說明。)</w:t>
      </w:r>
    </w:p>
    <w:p w:rsidR="004471DE" w:rsidRPr="004471DE" w:rsidRDefault="004471DE" w:rsidP="000A6602">
      <w:pPr>
        <w:pStyle w:val="a9"/>
        <w:numPr>
          <w:ilvl w:val="0"/>
          <w:numId w:val="17"/>
        </w:numPr>
        <w:tabs>
          <w:tab w:val="left" w:pos="567"/>
        </w:tabs>
        <w:autoSpaceDE w:val="0"/>
        <w:autoSpaceDN w:val="0"/>
        <w:adjustRightInd w:val="0"/>
        <w:spacing w:line="440" w:lineRule="exact"/>
        <w:ind w:leftChars="0"/>
        <w:rPr>
          <w:rFonts w:ascii="標楷體" w:eastAsia="標楷體" w:hAnsi="標楷體" w:cs="Times New Roman"/>
          <w:b/>
          <w:kern w:val="0"/>
          <w:sz w:val="28"/>
          <w:szCs w:val="28"/>
        </w:rPr>
      </w:pPr>
      <w:r w:rsidRPr="004471DE">
        <w:rPr>
          <w:rFonts w:ascii="標楷體" w:eastAsia="標楷體" w:hAnsi="標楷體" w:cs="DFKaiShu-SB-Estd-BF" w:hint="eastAsia"/>
          <w:kern w:val="0"/>
          <w:szCs w:val="24"/>
        </w:rPr>
        <w:t>運作空間</w:t>
      </w:r>
    </w:p>
    <w:p w:rsidR="004471DE" w:rsidRPr="004471DE" w:rsidRDefault="004471DE" w:rsidP="000A6602">
      <w:pPr>
        <w:pStyle w:val="a9"/>
        <w:numPr>
          <w:ilvl w:val="0"/>
          <w:numId w:val="17"/>
        </w:numPr>
        <w:tabs>
          <w:tab w:val="left" w:pos="567"/>
        </w:tabs>
        <w:autoSpaceDE w:val="0"/>
        <w:autoSpaceDN w:val="0"/>
        <w:adjustRightInd w:val="0"/>
        <w:spacing w:line="440" w:lineRule="exact"/>
        <w:ind w:leftChars="0"/>
        <w:rPr>
          <w:rFonts w:ascii="標楷體" w:eastAsia="標楷體" w:hAnsi="標楷體" w:cs="Times New Roman" w:hint="eastAsia"/>
          <w:b/>
          <w:kern w:val="0"/>
          <w:sz w:val="28"/>
          <w:szCs w:val="28"/>
        </w:rPr>
      </w:pPr>
      <w:r w:rsidRPr="004471DE">
        <w:rPr>
          <w:rFonts w:ascii="標楷體" w:eastAsia="標楷體" w:hAnsi="標楷體" w:cs="DFKaiShu-SB-Estd-BF" w:hint="eastAsia"/>
          <w:kern w:val="0"/>
          <w:szCs w:val="24"/>
        </w:rPr>
        <w:t>經費來源</w:t>
      </w:r>
      <w:r w:rsidRPr="004471DE">
        <w:rPr>
          <w:rFonts w:ascii="標楷體" w:eastAsia="標楷體" w:hAnsi="標楷體" w:cs="DFKaiShu-SB-Estd-BF"/>
          <w:kern w:val="0"/>
          <w:szCs w:val="24"/>
        </w:rPr>
        <w:t xml:space="preserve"> </w:t>
      </w:r>
    </w:p>
    <w:p w:rsidR="004471DE" w:rsidRDefault="004471DE" w:rsidP="000A6602">
      <w:pPr>
        <w:pStyle w:val="a9"/>
        <w:numPr>
          <w:ilvl w:val="0"/>
          <w:numId w:val="8"/>
        </w:numPr>
        <w:tabs>
          <w:tab w:val="left" w:pos="567"/>
        </w:tabs>
        <w:autoSpaceDE w:val="0"/>
        <w:autoSpaceDN w:val="0"/>
        <w:adjustRightInd w:val="0"/>
        <w:spacing w:line="440" w:lineRule="exact"/>
        <w:ind w:leftChars="0"/>
        <w:rPr>
          <w:rFonts w:ascii="標楷體" w:eastAsia="標楷體" w:hAnsi="標楷體" w:cs="Times New Roman"/>
          <w:b/>
          <w:kern w:val="0"/>
          <w:sz w:val="28"/>
          <w:szCs w:val="28"/>
        </w:rPr>
      </w:pPr>
      <w:r w:rsidRPr="004471DE">
        <w:rPr>
          <w:rFonts w:ascii="標楷體" w:eastAsia="標楷體" w:hAnsi="標楷體" w:cs="Times New Roman"/>
          <w:b/>
          <w:kern w:val="0"/>
          <w:sz w:val="28"/>
          <w:szCs w:val="28"/>
        </w:rPr>
        <w:t>永續發展</w:t>
      </w:r>
    </w:p>
    <w:p w:rsidR="00F364E2" w:rsidRPr="004471DE" w:rsidRDefault="004471DE" w:rsidP="000A6602">
      <w:pPr>
        <w:tabs>
          <w:tab w:val="left" w:pos="567"/>
        </w:tabs>
        <w:autoSpaceDE w:val="0"/>
        <w:autoSpaceDN w:val="0"/>
        <w:adjustRightInd w:val="0"/>
        <w:spacing w:line="440" w:lineRule="exact"/>
        <w:rPr>
          <w:rFonts w:ascii="標楷體" w:eastAsia="標楷體" w:hAnsi="標楷體" w:cs="Times New Roman"/>
          <w:b/>
          <w:kern w:val="0"/>
          <w:sz w:val="28"/>
          <w:szCs w:val="28"/>
        </w:rPr>
      </w:pPr>
      <w:r w:rsidRPr="004471DE">
        <w:rPr>
          <w:rFonts w:ascii="標楷體" w:eastAsia="標楷體" w:hAnsi="標楷體" w:cs="DFKaiShu-SB-Estd-BF" w:hint="eastAsia"/>
          <w:color w:val="BFBFBF" w:themeColor="background1" w:themeShade="BF"/>
          <w:kern w:val="0"/>
          <w:sz w:val="28"/>
          <w:szCs w:val="28"/>
        </w:rPr>
        <w:t>(應有研究中心永續發展相關說明)</w:t>
      </w:r>
    </w:p>
    <w:p w:rsidR="004471DE" w:rsidRPr="000A6602" w:rsidRDefault="00B81B86" w:rsidP="000A6602">
      <w:pPr>
        <w:pStyle w:val="a9"/>
        <w:numPr>
          <w:ilvl w:val="0"/>
          <w:numId w:val="18"/>
        </w:numPr>
        <w:tabs>
          <w:tab w:val="left" w:pos="567"/>
        </w:tabs>
        <w:autoSpaceDE w:val="0"/>
        <w:autoSpaceDN w:val="0"/>
        <w:adjustRightInd w:val="0"/>
        <w:spacing w:line="440" w:lineRule="exact"/>
        <w:ind w:leftChars="0"/>
        <w:rPr>
          <w:rFonts w:ascii="標楷體" w:eastAsia="標楷體" w:hAnsi="標楷體" w:cs="DFKaiShu-SB-Estd-BF"/>
          <w:kern w:val="0"/>
          <w:szCs w:val="24"/>
        </w:rPr>
      </w:pPr>
      <w:r w:rsidRPr="000A6602">
        <w:rPr>
          <w:rFonts w:ascii="標楷體" w:eastAsia="標楷體" w:hAnsi="標楷體" w:cs="DFKaiShu-SB-Estd-BF" w:hint="eastAsia"/>
          <w:kern w:val="0"/>
          <w:szCs w:val="24"/>
        </w:rPr>
        <w:t>預期成果</w:t>
      </w:r>
    </w:p>
    <w:p w:rsidR="00B81B86" w:rsidRPr="000A6602" w:rsidRDefault="00B81B86" w:rsidP="000A6602">
      <w:pPr>
        <w:pStyle w:val="a9"/>
        <w:numPr>
          <w:ilvl w:val="0"/>
          <w:numId w:val="18"/>
        </w:numPr>
        <w:tabs>
          <w:tab w:val="left" w:pos="567"/>
        </w:tabs>
        <w:autoSpaceDE w:val="0"/>
        <w:autoSpaceDN w:val="0"/>
        <w:adjustRightInd w:val="0"/>
        <w:spacing w:line="440" w:lineRule="exact"/>
        <w:ind w:leftChars="0"/>
        <w:rPr>
          <w:rFonts w:ascii="標楷體" w:eastAsia="標楷體" w:hAnsi="標楷體" w:cs="DFKaiShu-SB-Estd-BF"/>
          <w:kern w:val="0"/>
          <w:sz w:val="28"/>
          <w:szCs w:val="28"/>
        </w:rPr>
      </w:pPr>
      <w:r w:rsidRPr="000A6602">
        <w:rPr>
          <w:rFonts w:ascii="標楷體" w:eastAsia="標楷體" w:hAnsi="標楷體" w:cs="DFKaiShu-SB-Estd-BF" w:hint="eastAsia"/>
          <w:kern w:val="0"/>
          <w:szCs w:val="24"/>
        </w:rPr>
        <w:t>自我評鑑指標及方式</w:t>
      </w:r>
    </w:p>
    <w:p w:rsidR="000A6602" w:rsidRDefault="000A6602" w:rsidP="000A6602">
      <w:pPr>
        <w:pStyle w:val="a9"/>
        <w:tabs>
          <w:tab w:val="left" w:pos="567"/>
        </w:tabs>
        <w:autoSpaceDE w:val="0"/>
        <w:autoSpaceDN w:val="0"/>
        <w:adjustRightInd w:val="0"/>
        <w:spacing w:line="440" w:lineRule="exact"/>
        <w:ind w:leftChars="0"/>
        <w:rPr>
          <w:rFonts w:ascii="標楷體" w:eastAsia="標楷體" w:hAnsi="標楷體" w:cs="DFKaiShu-SB-Estd-BF"/>
          <w:kern w:val="0"/>
          <w:sz w:val="28"/>
          <w:szCs w:val="28"/>
        </w:rPr>
      </w:pPr>
    </w:p>
    <w:p w:rsidR="000A6602" w:rsidRDefault="000A6602" w:rsidP="000A6602">
      <w:pPr>
        <w:pStyle w:val="a9"/>
        <w:tabs>
          <w:tab w:val="left" w:pos="567"/>
        </w:tabs>
        <w:autoSpaceDE w:val="0"/>
        <w:autoSpaceDN w:val="0"/>
        <w:adjustRightInd w:val="0"/>
        <w:spacing w:line="440" w:lineRule="exact"/>
        <w:ind w:leftChars="0"/>
        <w:rPr>
          <w:rFonts w:ascii="標楷體" w:eastAsia="標楷體" w:hAnsi="標楷體" w:cs="DFKaiShu-SB-Estd-BF"/>
          <w:kern w:val="0"/>
          <w:sz w:val="28"/>
          <w:szCs w:val="28"/>
        </w:rPr>
      </w:pPr>
    </w:p>
    <w:p w:rsidR="000A6602" w:rsidRDefault="000A6602" w:rsidP="000A6602">
      <w:pPr>
        <w:pStyle w:val="a9"/>
        <w:tabs>
          <w:tab w:val="left" w:pos="567"/>
        </w:tabs>
        <w:autoSpaceDE w:val="0"/>
        <w:autoSpaceDN w:val="0"/>
        <w:adjustRightInd w:val="0"/>
        <w:spacing w:line="440" w:lineRule="exact"/>
        <w:ind w:leftChars="0"/>
        <w:rPr>
          <w:rFonts w:ascii="標楷體" w:eastAsia="標楷體" w:hAnsi="標楷體" w:cs="DFKaiShu-SB-Estd-BF"/>
          <w:kern w:val="0"/>
          <w:sz w:val="28"/>
          <w:szCs w:val="28"/>
        </w:rPr>
      </w:pPr>
    </w:p>
    <w:p w:rsidR="000A6602" w:rsidRDefault="000A6602" w:rsidP="000A6602">
      <w:pPr>
        <w:pStyle w:val="a9"/>
        <w:tabs>
          <w:tab w:val="left" w:pos="567"/>
        </w:tabs>
        <w:autoSpaceDE w:val="0"/>
        <w:autoSpaceDN w:val="0"/>
        <w:adjustRightInd w:val="0"/>
        <w:spacing w:line="440" w:lineRule="exact"/>
        <w:ind w:leftChars="0"/>
        <w:rPr>
          <w:rFonts w:ascii="標楷體" w:eastAsia="標楷體" w:hAnsi="標楷體" w:cs="DFKaiShu-SB-Estd-BF"/>
          <w:kern w:val="0"/>
          <w:sz w:val="28"/>
          <w:szCs w:val="28"/>
        </w:rPr>
      </w:pPr>
    </w:p>
    <w:p w:rsidR="000A6602" w:rsidRDefault="000A6602" w:rsidP="000A6602">
      <w:pPr>
        <w:pStyle w:val="a9"/>
        <w:tabs>
          <w:tab w:val="left" w:pos="567"/>
        </w:tabs>
        <w:autoSpaceDE w:val="0"/>
        <w:autoSpaceDN w:val="0"/>
        <w:adjustRightInd w:val="0"/>
        <w:spacing w:line="440" w:lineRule="exact"/>
        <w:ind w:leftChars="0"/>
        <w:rPr>
          <w:rFonts w:ascii="標楷體" w:eastAsia="標楷體" w:hAnsi="標楷體" w:cs="DFKaiShu-SB-Estd-BF"/>
          <w:kern w:val="0"/>
          <w:sz w:val="28"/>
          <w:szCs w:val="28"/>
        </w:rPr>
      </w:pPr>
    </w:p>
    <w:p w:rsidR="000A6602" w:rsidRDefault="000A6602" w:rsidP="000A6602">
      <w:pPr>
        <w:pStyle w:val="a9"/>
        <w:tabs>
          <w:tab w:val="left" w:pos="567"/>
        </w:tabs>
        <w:autoSpaceDE w:val="0"/>
        <w:autoSpaceDN w:val="0"/>
        <w:adjustRightInd w:val="0"/>
        <w:spacing w:line="440" w:lineRule="exact"/>
        <w:ind w:leftChars="0"/>
        <w:rPr>
          <w:rFonts w:ascii="標楷體" w:eastAsia="標楷體" w:hAnsi="標楷體" w:cs="DFKaiShu-SB-Estd-BF"/>
          <w:kern w:val="0"/>
          <w:sz w:val="28"/>
          <w:szCs w:val="28"/>
        </w:rPr>
      </w:pPr>
    </w:p>
    <w:p w:rsidR="000A6602" w:rsidRDefault="000A6602" w:rsidP="000A6602">
      <w:pPr>
        <w:pStyle w:val="a9"/>
        <w:tabs>
          <w:tab w:val="left" w:pos="567"/>
        </w:tabs>
        <w:autoSpaceDE w:val="0"/>
        <w:autoSpaceDN w:val="0"/>
        <w:adjustRightInd w:val="0"/>
        <w:spacing w:line="440" w:lineRule="exact"/>
        <w:ind w:leftChars="0"/>
        <w:rPr>
          <w:rFonts w:ascii="標楷體" w:eastAsia="標楷體" w:hAnsi="標楷體" w:cs="DFKaiShu-SB-Estd-BF"/>
          <w:kern w:val="0"/>
          <w:sz w:val="28"/>
          <w:szCs w:val="28"/>
        </w:rPr>
      </w:pPr>
    </w:p>
    <w:p w:rsidR="000A6602" w:rsidRPr="004471DE" w:rsidRDefault="000A6602" w:rsidP="000A6602">
      <w:pPr>
        <w:pStyle w:val="a9"/>
        <w:tabs>
          <w:tab w:val="left" w:pos="567"/>
        </w:tabs>
        <w:autoSpaceDE w:val="0"/>
        <w:autoSpaceDN w:val="0"/>
        <w:adjustRightInd w:val="0"/>
        <w:spacing w:line="440" w:lineRule="exact"/>
        <w:ind w:leftChars="0"/>
        <w:rPr>
          <w:rFonts w:ascii="標楷體" w:eastAsia="標楷體" w:hAnsi="標楷體" w:cs="DFKaiShu-SB-Estd-BF" w:hint="eastAsia"/>
          <w:kern w:val="0"/>
          <w:sz w:val="28"/>
          <w:szCs w:val="28"/>
        </w:rPr>
      </w:pPr>
      <w:bookmarkStart w:id="11" w:name="_GoBack"/>
      <w:bookmarkEnd w:id="11"/>
    </w:p>
    <w:p w:rsidR="0044146C" w:rsidRPr="00B81B86" w:rsidRDefault="00B81B86" w:rsidP="00B81B86">
      <w:pPr>
        <w:autoSpaceDE w:val="0"/>
        <w:autoSpaceDN w:val="0"/>
        <w:adjustRightInd w:val="0"/>
        <w:jc w:val="center"/>
        <w:outlineLvl w:val="0"/>
        <w:rPr>
          <w:rFonts w:ascii="Times New Roman" w:eastAsia="標楷體" w:hAnsi="Times New Roman" w:cs="DFKaiShu-SB-Estd-BF"/>
          <w:kern w:val="0"/>
          <w:sz w:val="36"/>
          <w:szCs w:val="36"/>
        </w:rPr>
      </w:pPr>
      <w:bookmarkStart w:id="12" w:name="_Toc1568168"/>
      <w:r w:rsidRPr="00B81B86">
        <w:rPr>
          <w:rFonts w:ascii="Times New Roman" w:eastAsia="標楷體" w:hAnsi="Times New Roman" w:cs="DFKaiShu-SB-Estd-BF" w:hint="eastAsia"/>
          <w:kern w:val="0"/>
          <w:sz w:val="36"/>
          <w:szCs w:val="36"/>
        </w:rPr>
        <w:lastRenderedPageBreak/>
        <w:t>貳、</w:t>
      </w:r>
      <w:r w:rsidR="0044146C">
        <w:rPr>
          <w:rFonts w:ascii="Times New Roman" w:eastAsia="標楷體" w:hAnsi="Times New Roman" w:cs="DFKaiShu-SB-Estd-BF" w:hint="eastAsia"/>
          <w:kern w:val="0"/>
          <w:sz w:val="36"/>
          <w:szCs w:val="36"/>
        </w:rPr>
        <w:t>國立成功大學</w:t>
      </w:r>
      <w:r w:rsidR="0044146C">
        <w:rPr>
          <w:rFonts w:ascii="標楷體" w:eastAsia="標楷體" w:hAnsi="標楷體" w:cs="DFKaiShu-SB-Estd-BF" w:hint="eastAsia"/>
          <w:kern w:val="0"/>
          <w:sz w:val="36"/>
          <w:szCs w:val="36"/>
        </w:rPr>
        <w:t>○○○○○○○</w:t>
      </w:r>
      <w:r w:rsidR="0044146C" w:rsidRPr="00A13A03">
        <w:rPr>
          <w:rFonts w:ascii="Times New Roman" w:eastAsia="標楷體" w:hAnsi="Times New Roman" w:cs="DFKaiShu-SB-Estd-BF" w:hint="eastAsia"/>
          <w:kern w:val="0"/>
          <w:sz w:val="36"/>
          <w:szCs w:val="36"/>
        </w:rPr>
        <w:t>中心設置辦</w:t>
      </w:r>
      <w:r w:rsidR="0044146C" w:rsidRPr="00A13A03">
        <w:rPr>
          <w:rFonts w:ascii="Times New Roman" w:eastAsia="標楷體" w:hAnsi="Times New Roman" w:cs="DFKaiShu-SB-Estd-BF"/>
          <w:kern w:val="0"/>
          <w:sz w:val="36"/>
          <w:szCs w:val="36"/>
        </w:rPr>
        <w:t>法</w:t>
      </w:r>
      <w:bookmarkEnd w:id="12"/>
      <w:r w:rsidR="00FA49C6">
        <w:rPr>
          <w:rFonts w:ascii="Times New Roman" w:eastAsia="標楷體" w:hAnsi="Times New Roman" w:cs="DFKaiShu-SB-Estd-BF" w:hint="eastAsia"/>
          <w:kern w:val="0"/>
          <w:sz w:val="36"/>
          <w:szCs w:val="36"/>
        </w:rPr>
        <w:t>草案</w:t>
      </w:r>
      <w:r w:rsidR="0044146C">
        <w:rPr>
          <w:rFonts w:ascii="Times New Roman" w:eastAsia="標楷體" w:hAnsi="Times New Roman" w:cs="DFKaiShu-SB-Estd-BF" w:hint="eastAsia"/>
          <w:kern w:val="0"/>
          <w:sz w:val="36"/>
          <w:szCs w:val="36"/>
        </w:rPr>
        <w:t>(</w:t>
      </w:r>
      <w:r w:rsidR="00FA49C6">
        <w:rPr>
          <w:rFonts w:ascii="Times New Roman" w:eastAsia="標楷體" w:hAnsi="Times New Roman" w:cs="DFKaiShu-SB-Estd-BF" w:hint="eastAsia"/>
          <w:kern w:val="0"/>
          <w:sz w:val="36"/>
          <w:szCs w:val="36"/>
        </w:rPr>
        <w:t>參考</w:t>
      </w:r>
      <w:r w:rsidR="0044146C">
        <w:rPr>
          <w:rFonts w:ascii="Times New Roman" w:eastAsia="標楷體" w:hAnsi="Times New Roman" w:cs="DFKaiShu-SB-Estd-BF" w:hint="eastAsia"/>
          <w:kern w:val="0"/>
          <w:sz w:val="36"/>
          <w:szCs w:val="36"/>
        </w:rPr>
        <w:t>範例</w:t>
      </w:r>
      <w:r w:rsidR="0044146C">
        <w:rPr>
          <w:rFonts w:ascii="Times New Roman" w:eastAsia="標楷體" w:hAnsi="Times New Roman" w:cs="DFKaiShu-SB-Estd-BF" w:hint="eastAsia"/>
          <w:kern w:val="0"/>
          <w:sz w:val="36"/>
          <w:szCs w:val="36"/>
        </w:rPr>
        <w:t>)</w:t>
      </w:r>
    </w:p>
    <w:tbl>
      <w:tblPr>
        <w:tblW w:w="5172" w:type="pct"/>
        <w:tblCellSpacing w:w="15" w:type="dxa"/>
        <w:shd w:val="clear" w:color="auto" w:fill="FFFFFF"/>
        <w:tblCellMar>
          <w:left w:w="0" w:type="dxa"/>
          <w:right w:w="0" w:type="dxa"/>
        </w:tblCellMar>
        <w:tblLook w:val="04A0" w:firstRow="1" w:lastRow="0" w:firstColumn="1" w:lastColumn="0" w:noHBand="0" w:noVBand="1"/>
      </w:tblPr>
      <w:tblGrid>
        <w:gridCol w:w="1165"/>
        <w:gridCol w:w="7489"/>
      </w:tblGrid>
      <w:tr w:rsidR="0044146C" w:rsidRPr="004D6027" w:rsidTr="00BC0F6D">
        <w:trPr>
          <w:trHeight w:val="815"/>
          <w:tblCellSpacing w:w="15" w:type="dxa"/>
        </w:trPr>
        <w:tc>
          <w:tcPr>
            <w:tcW w:w="647" w:type="pct"/>
            <w:shd w:val="clear" w:color="auto" w:fill="FFFFFF"/>
          </w:tcPr>
          <w:p w:rsidR="0044146C" w:rsidRPr="004D6027" w:rsidRDefault="0044146C" w:rsidP="00BC0F6D">
            <w:pPr>
              <w:widowControl/>
              <w:spacing w:line="384" w:lineRule="atLeast"/>
              <w:jc w:val="center"/>
              <w:rPr>
                <w:rFonts w:ascii="Times New Roman" w:eastAsia="標楷體" w:hAnsi="Times New Roman" w:cs="新細明體"/>
                <w:kern w:val="0"/>
                <w:szCs w:val="24"/>
              </w:rPr>
            </w:pPr>
            <w:r w:rsidRPr="004D6027">
              <w:rPr>
                <w:rFonts w:ascii="Times New Roman" w:eastAsia="標楷體" w:hAnsi="Times New Roman" w:cs="新細明體" w:hint="eastAsia"/>
                <w:kern w:val="0"/>
                <w:szCs w:val="24"/>
              </w:rPr>
              <w:t>第</w:t>
            </w:r>
            <w:r w:rsidRPr="004D6027">
              <w:rPr>
                <w:rFonts w:ascii="Times New Roman" w:eastAsia="標楷體" w:hAnsi="Times New Roman" w:cs="新細明體"/>
                <w:kern w:val="0"/>
                <w:szCs w:val="24"/>
              </w:rPr>
              <w:t>一條</w:t>
            </w:r>
          </w:p>
        </w:tc>
        <w:tc>
          <w:tcPr>
            <w:tcW w:w="4301" w:type="pct"/>
            <w:shd w:val="clear" w:color="auto" w:fill="FFFFFF"/>
            <w:vAlign w:val="center"/>
          </w:tcPr>
          <w:p w:rsidR="0044146C" w:rsidRPr="004D6027" w:rsidRDefault="0044146C" w:rsidP="00FA49C6">
            <w:pPr>
              <w:widowControl/>
              <w:spacing w:line="384" w:lineRule="atLeast"/>
              <w:rPr>
                <w:rFonts w:ascii="Times New Roman" w:eastAsia="標楷體" w:hAnsi="Times New Roman" w:cs="新細明體"/>
                <w:kern w:val="0"/>
                <w:szCs w:val="24"/>
              </w:rPr>
            </w:pPr>
            <w:r>
              <w:rPr>
                <w:rFonts w:ascii="Times New Roman" w:eastAsia="標楷體" w:hAnsi="Times New Roman" w:cs="新細明體" w:hint="eastAsia"/>
                <w:kern w:val="0"/>
                <w:szCs w:val="24"/>
              </w:rPr>
              <w:t>國立成功大學</w:t>
            </w:r>
            <w:r>
              <w:rPr>
                <w:rFonts w:ascii="Times New Roman" w:eastAsia="標楷體" w:hAnsi="Times New Roman" w:cs="新細明體" w:hint="eastAsia"/>
                <w:kern w:val="0"/>
                <w:szCs w:val="24"/>
              </w:rPr>
              <w:t>(</w:t>
            </w:r>
            <w:r>
              <w:rPr>
                <w:rFonts w:ascii="Times New Roman" w:eastAsia="標楷體" w:hAnsi="Times New Roman" w:cs="新細明體" w:hint="eastAsia"/>
                <w:kern w:val="0"/>
                <w:szCs w:val="24"/>
              </w:rPr>
              <w:t>以下簡稱本校</w:t>
            </w:r>
            <w:r>
              <w:rPr>
                <w:rFonts w:ascii="Times New Roman" w:eastAsia="標楷體" w:hAnsi="Times New Roman" w:cs="新細明體" w:hint="eastAsia"/>
                <w:kern w:val="0"/>
                <w:szCs w:val="24"/>
              </w:rPr>
              <w:t>)</w:t>
            </w:r>
            <w:r w:rsidRPr="004D6027">
              <w:rPr>
                <w:rFonts w:ascii="Times New Roman" w:eastAsia="標楷體" w:hAnsi="Times New Roman" w:cs="新細明體" w:hint="eastAsia"/>
                <w:kern w:val="0"/>
                <w:szCs w:val="24"/>
              </w:rPr>
              <w:t>為</w:t>
            </w:r>
            <w:r>
              <w:rPr>
                <w:rFonts w:ascii="標楷體" w:eastAsia="標楷體" w:hAnsi="標楷體" w:cs="新細明體" w:hint="eastAsia"/>
                <w:kern w:val="0"/>
                <w:szCs w:val="24"/>
              </w:rPr>
              <w:t>○○○○○○○○○○○○○○○○○○○○</w:t>
            </w:r>
            <w:r w:rsidR="00FA49C6">
              <w:rPr>
                <w:rFonts w:ascii="標楷體" w:eastAsia="標楷體" w:hAnsi="標楷體" w:cs="新細明體" w:hint="eastAsia"/>
                <w:kern w:val="0"/>
                <w:szCs w:val="24"/>
              </w:rPr>
              <w:t>，</w:t>
            </w:r>
            <w:r w:rsidRPr="004D6027">
              <w:rPr>
                <w:rFonts w:ascii="Times New Roman" w:eastAsia="標楷體" w:hAnsi="Times New Roman" w:cs="新細明體" w:hint="eastAsia"/>
                <w:kern w:val="0"/>
                <w:szCs w:val="24"/>
              </w:rPr>
              <w:t>依據</w:t>
            </w:r>
            <w:r w:rsidR="00FA49C6">
              <w:rPr>
                <w:rFonts w:ascii="標楷體" w:eastAsia="標楷體" w:hAnsi="標楷體" w:cs="新細明體" w:hint="eastAsia"/>
                <w:kern w:val="0"/>
                <w:szCs w:val="24"/>
              </w:rPr>
              <w:t>本校</w:t>
            </w:r>
            <w:proofErr w:type="gramStart"/>
            <w:r w:rsidRPr="004D6027">
              <w:rPr>
                <w:rFonts w:ascii="Times New Roman" w:eastAsia="標楷體" w:hAnsi="Times New Roman" w:cs="新細明體" w:hint="eastAsia"/>
                <w:kern w:val="0"/>
                <w:szCs w:val="24"/>
              </w:rPr>
              <w:t>校</w:t>
            </w:r>
            <w:proofErr w:type="gramEnd"/>
            <w:r w:rsidRPr="004D6027">
              <w:rPr>
                <w:rFonts w:ascii="Times New Roman" w:eastAsia="標楷體" w:hAnsi="Times New Roman" w:cs="新細明體" w:hint="eastAsia"/>
                <w:kern w:val="0"/>
                <w:szCs w:val="24"/>
              </w:rPr>
              <w:t>級研究中心設置暨管理辦法</w:t>
            </w:r>
            <w:r w:rsidR="00FA49C6">
              <w:rPr>
                <w:rFonts w:ascii="Times New Roman" w:eastAsia="標楷體" w:hAnsi="Times New Roman" w:cs="新細明體" w:hint="eastAsia"/>
                <w:kern w:val="0"/>
                <w:szCs w:val="24"/>
              </w:rPr>
              <w:t>，</w:t>
            </w:r>
            <w:r w:rsidRPr="004D6027">
              <w:rPr>
                <w:rFonts w:ascii="Times New Roman" w:eastAsia="標楷體" w:hAnsi="Times New Roman" w:cs="新細明體" w:hint="eastAsia"/>
                <w:kern w:val="0"/>
                <w:szCs w:val="24"/>
              </w:rPr>
              <w:t>設置「國立成功大學</w:t>
            </w:r>
            <w:r>
              <w:rPr>
                <w:rFonts w:ascii="標楷體" w:eastAsia="標楷體" w:hAnsi="標楷體" w:cs="新細明體" w:hint="eastAsia"/>
                <w:kern w:val="0"/>
                <w:szCs w:val="24"/>
              </w:rPr>
              <w:t>○○○○○○○</w:t>
            </w:r>
            <w:r w:rsidRPr="004D6027">
              <w:rPr>
                <w:rFonts w:ascii="Times New Roman" w:eastAsia="標楷體" w:hAnsi="Times New Roman" w:cs="新細明體"/>
                <w:kern w:val="0"/>
                <w:szCs w:val="24"/>
              </w:rPr>
              <w:t>中心</w:t>
            </w:r>
            <w:r w:rsidRPr="004D6027">
              <w:rPr>
                <w:rFonts w:ascii="Times New Roman" w:eastAsia="標楷體" w:hAnsi="Times New Roman" w:cs="新細明體" w:hint="eastAsia"/>
                <w:kern w:val="0"/>
                <w:szCs w:val="24"/>
              </w:rPr>
              <w:t>」</w:t>
            </w:r>
            <w:r w:rsidRPr="004D6027">
              <w:rPr>
                <w:rFonts w:ascii="Times New Roman" w:eastAsia="標楷體" w:hAnsi="Times New Roman" w:cs="新細明體" w:hint="eastAsia"/>
                <w:kern w:val="0"/>
                <w:szCs w:val="24"/>
              </w:rPr>
              <w:t>(</w:t>
            </w:r>
            <w:r w:rsidRPr="004D6027">
              <w:rPr>
                <w:rFonts w:ascii="Times New Roman" w:eastAsia="標楷體" w:hAnsi="Times New Roman" w:cs="新細明體" w:hint="eastAsia"/>
                <w:kern w:val="0"/>
                <w:szCs w:val="24"/>
              </w:rPr>
              <w:t>以下簡稱本中心</w:t>
            </w:r>
            <w:r w:rsidRPr="004D6027">
              <w:rPr>
                <w:rFonts w:ascii="Times New Roman" w:eastAsia="標楷體" w:hAnsi="Times New Roman" w:cs="新細明體" w:hint="eastAsia"/>
                <w:kern w:val="0"/>
                <w:szCs w:val="24"/>
              </w:rPr>
              <w:t>)</w:t>
            </w:r>
            <w:r>
              <w:rPr>
                <w:rFonts w:ascii="Times New Roman" w:eastAsia="標楷體" w:hAnsi="Times New Roman" w:cs="新細明體" w:hint="eastAsia"/>
                <w:kern w:val="0"/>
                <w:szCs w:val="24"/>
              </w:rPr>
              <w:t>，並訂定本辦法。</w:t>
            </w:r>
            <w:r w:rsidRPr="00C44C8A">
              <w:rPr>
                <w:rFonts w:ascii="標楷體" w:eastAsia="標楷體" w:hAnsi="標楷體" w:cs="新細明體" w:hint="eastAsia"/>
                <w:color w:val="BFBFBF" w:themeColor="background1" w:themeShade="BF"/>
                <w:kern w:val="0"/>
                <w:szCs w:val="24"/>
              </w:rPr>
              <w:t>…</w:t>
            </w:r>
            <w:proofErr w:type="gramStart"/>
            <w:r w:rsidRPr="00C44C8A">
              <w:rPr>
                <w:rFonts w:ascii="標楷體" w:eastAsia="標楷體" w:hAnsi="標楷體" w:cs="新細明體" w:hint="eastAsia"/>
                <w:color w:val="BFBFBF" w:themeColor="background1" w:themeShade="BF"/>
                <w:kern w:val="0"/>
                <w:szCs w:val="24"/>
              </w:rPr>
              <w:t>…</w:t>
            </w:r>
            <w:proofErr w:type="gramEnd"/>
            <w:r w:rsidRPr="00C44C8A">
              <w:rPr>
                <w:rFonts w:ascii="標楷體" w:eastAsia="標楷體" w:hAnsi="標楷體" w:cs="新細明體" w:hint="eastAsia"/>
                <w:color w:val="BFBFBF" w:themeColor="background1" w:themeShade="BF"/>
                <w:kern w:val="0"/>
                <w:szCs w:val="24"/>
              </w:rPr>
              <w:t>→</w:t>
            </w:r>
            <w:r w:rsidRPr="00C44C8A">
              <w:rPr>
                <w:rFonts w:ascii="Times New Roman" w:eastAsia="標楷體" w:hAnsi="Times New Roman" w:cs="新細明體" w:hint="eastAsia"/>
                <w:color w:val="BFBFBF" w:themeColor="background1" w:themeShade="BF"/>
                <w:kern w:val="0"/>
                <w:szCs w:val="24"/>
              </w:rPr>
              <w:t>(</w:t>
            </w:r>
            <w:r w:rsidRPr="00C44C8A">
              <w:rPr>
                <w:rFonts w:ascii="Times New Roman" w:eastAsia="標楷體" w:hAnsi="Times New Roman" w:cs="新細明體" w:hint="eastAsia"/>
                <w:color w:val="BFBFBF" w:themeColor="background1" w:themeShade="BF"/>
                <w:kern w:val="0"/>
                <w:szCs w:val="24"/>
              </w:rPr>
              <w:t>法源依據</w:t>
            </w:r>
            <w:r w:rsidRPr="00C44C8A">
              <w:rPr>
                <w:rFonts w:ascii="Times New Roman" w:eastAsia="標楷體" w:hAnsi="Times New Roman" w:cs="新細明體" w:hint="eastAsia"/>
                <w:color w:val="BFBFBF" w:themeColor="background1" w:themeShade="BF"/>
                <w:kern w:val="0"/>
                <w:szCs w:val="24"/>
              </w:rPr>
              <w:t>)</w:t>
            </w:r>
          </w:p>
        </w:tc>
      </w:tr>
      <w:tr w:rsidR="0044146C" w:rsidRPr="004D6027" w:rsidTr="00BC0F6D">
        <w:trPr>
          <w:trHeight w:val="799"/>
          <w:tblCellSpacing w:w="15" w:type="dxa"/>
        </w:trPr>
        <w:tc>
          <w:tcPr>
            <w:tcW w:w="647" w:type="pct"/>
            <w:shd w:val="clear" w:color="auto" w:fill="FFFFFF"/>
          </w:tcPr>
          <w:p w:rsidR="0044146C" w:rsidRPr="004D6027" w:rsidRDefault="0044146C" w:rsidP="00BC0F6D">
            <w:pPr>
              <w:widowControl/>
              <w:spacing w:line="384" w:lineRule="atLeast"/>
              <w:jc w:val="center"/>
              <w:rPr>
                <w:rFonts w:ascii="Times New Roman" w:eastAsia="標楷體" w:hAnsi="Times New Roman" w:cs="新細明體"/>
                <w:kern w:val="0"/>
                <w:szCs w:val="24"/>
              </w:rPr>
            </w:pPr>
            <w:r w:rsidRPr="004D6027">
              <w:rPr>
                <w:rFonts w:ascii="Times New Roman" w:eastAsia="標楷體" w:hAnsi="Times New Roman" w:cs="新細明體" w:hint="eastAsia"/>
                <w:kern w:val="0"/>
                <w:szCs w:val="24"/>
              </w:rPr>
              <w:t>第二</w:t>
            </w:r>
            <w:r w:rsidRPr="004D6027">
              <w:rPr>
                <w:rFonts w:ascii="Times New Roman" w:eastAsia="標楷體" w:hAnsi="Times New Roman" w:cs="新細明體"/>
                <w:kern w:val="0"/>
                <w:szCs w:val="24"/>
              </w:rPr>
              <w:t>條</w:t>
            </w:r>
          </w:p>
        </w:tc>
        <w:tc>
          <w:tcPr>
            <w:tcW w:w="4301" w:type="pct"/>
            <w:shd w:val="clear" w:color="auto" w:fill="FFFFFF"/>
          </w:tcPr>
          <w:p w:rsidR="0044146C" w:rsidRDefault="0044146C" w:rsidP="00BC0F6D">
            <w:pPr>
              <w:widowControl/>
              <w:spacing w:line="384" w:lineRule="atLeast"/>
              <w:jc w:val="both"/>
              <w:rPr>
                <w:rFonts w:ascii="Times New Roman" w:eastAsia="標楷體" w:hAnsi="Times New Roman" w:cs="新細明體"/>
                <w:kern w:val="0"/>
                <w:szCs w:val="24"/>
              </w:rPr>
            </w:pPr>
            <w:r w:rsidRPr="004D6027">
              <w:rPr>
                <w:rFonts w:ascii="Times New Roman" w:eastAsia="標楷體" w:hAnsi="Times New Roman" w:cs="新細明體" w:hint="eastAsia"/>
                <w:kern w:val="0"/>
                <w:szCs w:val="24"/>
              </w:rPr>
              <w:t>本中心</w:t>
            </w:r>
            <w:r>
              <w:rPr>
                <w:rFonts w:ascii="Times New Roman" w:eastAsia="標楷體" w:hAnsi="Times New Roman" w:cs="新細明體" w:hint="eastAsia"/>
                <w:kern w:val="0"/>
                <w:szCs w:val="24"/>
              </w:rPr>
              <w:t>主要任務</w:t>
            </w:r>
            <w:r>
              <w:rPr>
                <w:rFonts w:ascii="標楷體" w:eastAsia="標楷體" w:hAnsi="標楷體" w:cs="新細明體" w:hint="eastAsia"/>
                <w:kern w:val="0"/>
                <w:szCs w:val="24"/>
              </w:rPr>
              <w:t>如下：</w:t>
            </w:r>
            <w:r w:rsidRPr="00C44C8A">
              <w:rPr>
                <w:rFonts w:ascii="標楷體" w:eastAsia="標楷體" w:hAnsi="標楷體" w:cs="新細明體" w:hint="eastAsia"/>
                <w:color w:val="BFBFBF" w:themeColor="background1" w:themeShade="BF"/>
                <w:kern w:val="0"/>
                <w:szCs w:val="24"/>
              </w:rPr>
              <w:t>…</w:t>
            </w:r>
            <w:proofErr w:type="gramStart"/>
            <w:r w:rsidRPr="00C44C8A">
              <w:rPr>
                <w:rFonts w:ascii="標楷體" w:eastAsia="標楷體" w:hAnsi="標楷體" w:cs="新細明體" w:hint="eastAsia"/>
                <w:color w:val="BFBFBF" w:themeColor="background1" w:themeShade="BF"/>
                <w:kern w:val="0"/>
                <w:szCs w:val="24"/>
              </w:rPr>
              <w:t>…</w:t>
            </w:r>
            <w:proofErr w:type="gramEnd"/>
            <w:r w:rsidRPr="00C44C8A">
              <w:rPr>
                <w:rFonts w:ascii="標楷體" w:eastAsia="標楷體" w:hAnsi="標楷體" w:cs="新細明體" w:hint="eastAsia"/>
                <w:color w:val="BFBFBF" w:themeColor="background1" w:themeShade="BF"/>
                <w:kern w:val="0"/>
                <w:szCs w:val="24"/>
              </w:rPr>
              <w:t>→</w:t>
            </w:r>
            <w:r w:rsidRPr="00C44C8A">
              <w:rPr>
                <w:rFonts w:ascii="Times New Roman" w:eastAsia="標楷體" w:hAnsi="Times New Roman" w:cs="新細明體" w:hint="eastAsia"/>
                <w:color w:val="BFBFBF" w:themeColor="background1" w:themeShade="BF"/>
                <w:kern w:val="0"/>
                <w:szCs w:val="24"/>
              </w:rPr>
              <w:t>(</w:t>
            </w:r>
            <w:r>
              <w:rPr>
                <w:rFonts w:ascii="Times New Roman" w:eastAsia="標楷體" w:hAnsi="Times New Roman" w:cs="新細明體" w:hint="eastAsia"/>
                <w:color w:val="BFBFBF" w:themeColor="background1" w:themeShade="BF"/>
                <w:kern w:val="0"/>
                <w:szCs w:val="24"/>
              </w:rPr>
              <w:t>依實際</w:t>
            </w:r>
            <w:proofErr w:type="gramStart"/>
            <w:r>
              <w:rPr>
                <w:rFonts w:ascii="Times New Roman" w:eastAsia="標楷體" w:hAnsi="Times New Roman" w:cs="新細明體" w:hint="eastAsia"/>
                <w:color w:val="BFBFBF" w:themeColor="background1" w:themeShade="BF"/>
                <w:kern w:val="0"/>
                <w:szCs w:val="24"/>
              </w:rPr>
              <w:t>任務分</w:t>
            </w:r>
            <w:proofErr w:type="gramEnd"/>
            <w:r>
              <w:rPr>
                <w:rFonts w:ascii="Times New Roman" w:eastAsia="標楷體" w:hAnsi="Times New Roman" w:cs="新細明體" w:hint="eastAsia"/>
                <w:color w:val="BFBFBF" w:themeColor="background1" w:themeShade="BF"/>
                <w:kern w:val="0"/>
                <w:szCs w:val="24"/>
              </w:rPr>
              <w:t>款，如無須</w:t>
            </w:r>
            <w:proofErr w:type="gramStart"/>
            <w:r>
              <w:rPr>
                <w:rFonts w:ascii="Times New Roman" w:eastAsia="標楷體" w:hAnsi="Times New Roman" w:cs="新細明體" w:hint="eastAsia"/>
                <w:color w:val="BFBFBF" w:themeColor="background1" w:themeShade="BF"/>
                <w:kern w:val="0"/>
                <w:szCs w:val="24"/>
              </w:rPr>
              <w:t>分款</w:t>
            </w:r>
            <w:proofErr w:type="gramEnd"/>
            <w:r>
              <w:rPr>
                <w:rFonts w:ascii="Times New Roman" w:eastAsia="標楷體" w:hAnsi="Times New Roman" w:cs="新細明體" w:hint="eastAsia"/>
                <w:color w:val="BFBFBF" w:themeColor="background1" w:themeShade="BF"/>
                <w:kern w:val="0"/>
                <w:szCs w:val="24"/>
              </w:rPr>
              <w:t>請直接敘述</w:t>
            </w:r>
            <w:r w:rsidRPr="00C44C8A">
              <w:rPr>
                <w:rFonts w:ascii="Times New Roman" w:eastAsia="標楷體" w:hAnsi="Times New Roman" w:cs="新細明體" w:hint="eastAsia"/>
                <w:color w:val="BFBFBF" w:themeColor="background1" w:themeShade="BF"/>
                <w:kern w:val="0"/>
                <w:szCs w:val="24"/>
              </w:rPr>
              <w:t>)</w:t>
            </w:r>
          </w:p>
          <w:p w:rsidR="0044146C" w:rsidRPr="00C44C8A" w:rsidRDefault="0044146C" w:rsidP="00BC0F6D">
            <w:pPr>
              <w:pStyle w:val="a9"/>
              <w:widowControl/>
              <w:numPr>
                <w:ilvl w:val="0"/>
                <w:numId w:val="1"/>
              </w:numPr>
              <w:spacing w:line="384" w:lineRule="atLeast"/>
              <w:ind w:leftChars="0"/>
              <w:jc w:val="both"/>
              <w:rPr>
                <w:rFonts w:ascii="Times New Roman" w:eastAsia="標楷體" w:hAnsi="Times New Roman" w:cs="新細明體"/>
                <w:kern w:val="0"/>
                <w:szCs w:val="24"/>
              </w:rPr>
            </w:pPr>
            <w:r>
              <w:rPr>
                <w:rFonts w:ascii="標楷體" w:eastAsia="標楷體" w:hAnsi="標楷體" w:cs="新細明體" w:hint="eastAsia"/>
                <w:kern w:val="0"/>
                <w:szCs w:val="24"/>
              </w:rPr>
              <w:t>○○○○○○○○○○○○○○○○○○○○</w:t>
            </w:r>
          </w:p>
          <w:p w:rsidR="0044146C" w:rsidRPr="00C44C8A" w:rsidRDefault="0044146C" w:rsidP="00BC0F6D">
            <w:pPr>
              <w:pStyle w:val="a9"/>
              <w:widowControl/>
              <w:numPr>
                <w:ilvl w:val="0"/>
                <w:numId w:val="1"/>
              </w:numPr>
              <w:spacing w:line="384" w:lineRule="atLeast"/>
              <w:ind w:leftChars="0"/>
              <w:jc w:val="both"/>
              <w:rPr>
                <w:rFonts w:ascii="Times New Roman" w:eastAsia="標楷體" w:hAnsi="Times New Roman" w:cs="新細明體"/>
                <w:kern w:val="0"/>
                <w:szCs w:val="24"/>
              </w:rPr>
            </w:pPr>
            <w:r>
              <w:rPr>
                <w:rFonts w:ascii="標楷體" w:eastAsia="標楷體" w:hAnsi="標楷體" w:cs="新細明體" w:hint="eastAsia"/>
                <w:kern w:val="0"/>
                <w:szCs w:val="24"/>
              </w:rPr>
              <w:t>○○○○○○○○○○○○○○○○○○○○</w:t>
            </w:r>
          </w:p>
        </w:tc>
      </w:tr>
      <w:tr w:rsidR="0044146C" w:rsidRPr="004D6027" w:rsidTr="00BC0F6D">
        <w:trPr>
          <w:trHeight w:val="799"/>
          <w:tblCellSpacing w:w="15" w:type="dxa"/>
        </w:trPr>
        <w:tc>
          <w:tcPr>
            <w:tcW w:w="647" w:type="pct"/>
            <w:shd w:val="clear" w:color="auto" w:fill="FFFFFF"/>
          </w:tcPr>
          <w:p w:rsidR="0044146C" w:rsidRPr="004D6027" w:rsidRDefault="0044146C" w:rsidP="00BC0F6D">
            <w:pPr>
              <w:widowControl/>
              <w:spacing w:line="384" w:lineRule="atLeast"/>
              <w:jc w:val="center"/>
              <w:rPr>
                <w:rFonts w:ascii="Times New Roman" w:eastAsia="標楷體" w:hAnsi="Times New Roman" w:cs="新細明體"/>
                <w:kern w:val="0"/>
                <w:szCs w:val="24"/>
              </w:rPr>
            </w:pPr>
            <w:r w:rsidRPr="004D6027">
              <w:rPr>
                <w:rFonts w:ascii="Times New Roman" w:eastAsia="標楷體" w:hAnsi="Times New Roman" w:cs="新細明體" w:hint="eastAsia"/>
                <w:kern w:val="0"/>
                <w:szCs w:val="24"/>
              </w:rPr>
              <w:t>第三</w:t>
            </w:r>
            <w:r w:rsidRPr="004D6027">
              <w:rPr>
                <w:rFonts w:ascii="Times New Roman" w:eastAsia="標楷體" w:hAnsi="Times New Roman" w:cs="新細明體"/>
                <w:kern w:val="0"/>
                <w:szCs w:val="24"/>
              </w:rPr>
              <w:t>條</w:t>
            </w:r>
          </w:p>
        </w:tc>
        <w:tc>
          <w:tcPr>
            <w:tcW w:w="4301" w:type="pct"/>
            <w:shd w:val="clear" w:color="auto" w:fill="FFFFFF"/>
            <w:vAlign w:val="center"/>
          </w:tcPr>
          <w:p w:rsidR="0044146C" w:rsidRDefault="0044146C" w:rsidP="00BC0F6D">
            <w:pPr>
              <w:widowControl/>
              <w:spacing w:line="384" w:lineRule="atLeast"/>
              <w:rPr>
                <w:rFonts w:ascii="Times New Roman" w:eastAsia="標楷體" w:hAnsi="Times New Roman" w:cs="新細明體"/>
                <w:kern w:val="0"/>
                <w:szCs w:val="24"/>
              </w:rPr>
            </w:pPr>
            <w:r w:rsidRPr="0060117E">
              <w:rPr>
                <w:rFonts w:ascii="Times New Roman" w:eastAsia="標楷體" w:hAnsi="Times New Roman" w:cs="新細明體" w:hint="eastAsia"/>
                <w:kern w:val="0"/>
                <w:szCs w:val="24"/>
              </w:rPr>
              <w:t>本</w:t>
            </w:r>
            <w:r>
              <w:rPr>
                <w:rFonts w:ascii="Times New Roman" w:eastAsia="標楷體" w:hAnsi="Times New Roman" w:cs="新細明體" w:hint="eastAsia"/>
                <w:kern w:val="0"/>
                <w:szCs w:val="24"/>
              </w:rPr>
              <w:t>中心</w:t>
            </w:r>
            <w:r w:rsidRPr="0060117E">
              <w:rPr>
                <w:rFonts w:ascii="Times New Roman" w:eastAsia="標楷體" w:hAnsi="Times New Roman" w:cs="新細明體" w:hint="eastAsia"/>
                <w:kern w:val="0"/>
                <w:szCs w:val="24"/>
              </w:rPr>
              <w:t>設下列單位：</w:t>
            </w:r>
            <w:r w:rsidRPr="00C44C8A">
              <w:rPr>
                <w:rFonts w:ascii="標楷體" w:eastAsia="標楷體" w:hAnsi="標楷體" w:cs="新細明體" w:hint="eastAsia"/>
                <w:color w:val="BFBFBF" w:themeColor="background1" w:themeShade="BF"/>
                <w:kern w:val="0"/>
                <w:szCs w:val="24"/>
              </w:rPr>
              <w:t>…</w:t>
            </w:r>
            <w:proofErr w:type="gramStart"/>
            <w:r w:rsidRPr="00C44C8A">
              <w:rPr>
                <w:rFonts w:ascii="標楷體" w:eastAsia="標楷體" w:hAnsi="標楷體" w:cs="新細明體" w:hint="eastAsia"/>
                <w:color w:val="BFBFBF" w:themeColor="background1" w:themeShade="BF"/>
                <w:kern w:val="0"/>
                <w:szCs w:val="24"/>
              </w:rPr>
              <w:t>…</w:t>
            </w:r>
            <w:proofErr w:type="gramEnd"/>
            <w:r w:rsidRPr="00C44C8A">
              <w:rPr>
                <w:rFonts w:ascii="標楷體" w:eastAsia="標楷體" w:hAnsi="標楷體" w:cs="新細明體" w:hint="eastAsia"/>
                <w:color w:val="BFBFBF" w:themeColor="background1" w:themeShade="BF"/>
                <w:kern w:val="0"/>
                <w:szCs w:val="24"/>
              </w:rPr>
              <w:t>→</w:t>
            </w:r>
            <w:r w:rsidRPr="00C44C8A">
              <w:rPr>
                <w:rFonts w:ascii="Times New Roman" w:eastAsia="標楷體" w:hAnsi="Times New Roman" w:cs="新細明體" w:hint="eastAsia"/>
                <w:color w:val="BFBFBF" w:themeColor="background1" w:themeShade="BF"/>
                <w:kern w:val="0"/>
                <w:szCs w:val="24"/>
              </w:rPr>
              <w:t>(</w:t>
            </w:r>
            <w:r>
              <w:rPr>
                <w:rFonts w:ascii="Times New Roman" w:eastAsia="標楷體" w:hAnsi="Times New Roman" w:cs="新細明體" w:hint="eastAsia"/>
                <w:color w:val="BFBFBF" w:themeColor="background1" w:themeShade="BF"/>
                <w:kern w:val="0"/>
                <w:szCs w:val="24"/>
              </w:rPr>
              <w:t>說明任務</w:t>
            </w:r>
            <w:r w:rsidRPr="00C44C8A">
              <w:rPr>
                <w:rFonts w:ascii="Times New Roman" w:eastAsia="標楷體" w:hAnsi="Times New Roman" w:cs="新細明體" w:hint="eastAsia"/>
                <w:color w:val="BFBFBF" w:themeColor="background1" w:themeShade="BF"/>
                <w:kern w:val="0"/>
                <w:szCs w:val="24"/>
              </w:rPr>
              <w:t>)</w:t>
            </w:r>
          </w:p>
          <w:p w:rsidR="0044146C" w:rsidRDefault="0044146C" w:rsidP="00BC0F6D">
            <w:pPr>
              <w:pStyle w:val="a9"/>
              <w:widowControl/>
              <w:numPr>
                <w:ilvl w:val="0"/>
                <w:numId w:val="2"/>
              </w:numPr>
              <w:spacing w:line="384" w:lineRule="atLeast"/>
              <w:ind w:leftChars="0"/>
              <w:rPr>
                <w:rFonts w:ascii="Times New Roman" w:eastAsia="標楷體" w:hAnsi="Times New Roman" w:cs="新細明體"/>
                <w:kern w:val="0"/>
                <w:szCs w:val="24"/>
              </w:rPr>
            </w:pPr>
            <w:r w:rsidRPr="0060117E">
              <w:rPr>
                <w:rFonts w:ascii="標楷體" w:eastAsia="標楷體" w:hAnsi="標楷體" w:cs="新細明體" w:hint="eastAsia"/>
                <w:kern w:val="0"/>
                <w:szCs w:val="24"/>
              </w:rPr>
              <w:t>○○○○</w:t>
            </w:r>
            <w:r w:rsidRPr="0060117E">
              <w:rPr>
                <w:rFonts w:ascii="Times New Roman" w:eastAsia="標楷體" w:hAnsi="Times New Roman" w:cs="新細明體"/>
                <w:kern w:val="0"/>
                <w:szCs w:val="24"/>
              </w:rPr>
              <w:t>組</w:t>
            </w:r>
            <w:r>
              <w:rPr>
                <w:rFonts w:ascii="Times New Roman" w:eastAsia="標楷體" w:hAnsi="Times New Roman" w:cs="新細明體" w:hint="eastAsia"/>
                <w:kern w:val="0"/>
                <w:szCs w:val="24"/>
              </w:rPr>
              <w:t>，負責</w:t>
            </w:r>
            <w:r>
              <w:rPr>
                <w:rFonts w:ascii="標楷體" w:eastAsia="標楷體" w:hAnsi="標楷體" w:cs="新細明體" w:hint="eastAsia"/>
                <w:kern w:val="0"/>
                <w:szCs w:val="24"/>
              </w:rPr>
              <w:t>○○○○○○○○○○○○○。</w:t>
            </w:r>
          </w:p>
          <w:p w:rsidR="0044146C" w:rsidRPr="00581581" w:rsidRDefault="0044146C" w:rsidP="00BC0F6D">
            <w:pPr>
              <w:pStyle w:val="a9"/>
              <w:widowControl/>
              <w:numPr>
                <w:ilvl w:val="0"/>
                <w:numId w:val="2"/>
              </w:numPr>
              <w:spacing w:line="384" w:lineRule="atLeast"/>
              <w:ind w:leftChars="0"/>
              <w:rPr>
                <w:rFonts w:ascii="Times New Roman" w:eastAsia="標楷體" w:hAnsi="Times New Roman" w:cs="新細明體"/>
                <w:kern w:val="0"/>
                <w:szCs w:val="24"/>
              </w:rPr>
            </w:pPr>
            <w:r w:rsidRPr="0060117E">
              <w:rPr>
                <w:rFonts w:ascii="標楷體" w:eastAsia="標楷體" w:hAnsi="標楷體" w:cs="新細明體" w:hint="eastAsia"/>
                <w:kern w:val="0"/>
                <w:szCs w:val="24"/>
              </w:rPr>
              <w:t>○○○○</w:t>
            </w:r>
            <w:r w:rsidRPr="0060117E">
              <w:rPr>
                <w:rFonts w:ascii="Times New Roman" w:eastAsia="標楷體" w:hAnsi="Times New Roman" w:cs="新細明體"/>
                <w:kern w:val="0"/>
                <w:szCs w:val="24"/>
              </w:rPr>
              <w:t>組，</w:t>
            </w:r>
            <w:r>
              <w:rPr>
                <w:rFonts w:ascii="Times New Roman" w:eastAsia="標楷體" w:hAnsi="Times New Roman" w:cs="新細明體" w:hint="eastAsia"/>
                <w:kern w:val="0"/>
                <w:szCs w:val="24"/>
              </w:rPr>
              <w:t>負責</w:t>
            </w:r>
            <w:r>
              <w:rPr>
                <w:rFonts w:ascii="標楷體" w:eastAsia="標楷體" w:hAnsi="標楷體" w:cs="新細明體" w:hint="eastAsia"/>
                <w:kern w:val="0"/>
                <w:szCs w:val="24"/>
              </w:rPr>
              <w:t>○○○○○○○○○○○○○。</w:t>
            </w:r>
          </w:p>
          <w:p w:rsidR="0044146C" w:rsidRPr="00AB683C" w:rsidRDefault="0044146C" w:rsidP="00BC0F6D">
            <w:pPr>
              <w:pStyle w:val="a9"/>
              <w:widowControl/>
              <w:numPr>
                <w:ilvl w:val="0"/>
                <w:numId w:val="2"/>
              </w:numPr>
              <w:spacing w:line="384" w:lineRule="atLeast"/>
              <w:ind w:leftChars="0"/>
              <w:rPr>
                <w:rFonts w:ascii="Times New Roman" w:eastAsia="標楷體" w:hAnsi="Times New Roman" w:cs="新細明體"/>
                <w:kern w:val="0"/>
                <w:szCs w:val="24"/>
              </w:rPr>
            </w:pPr>
            <w:r w:rsidRPr="0060117E">
              <w:rPr>
                <w:rFonts w:ascii="標楷體" w:eastAsia="標楷體" w:hAnsi="標楷體" w:cs="新細明體" w:hint="eastAsia"/>
                <w:kern w:val="0"/>
                <w:szCs w:val="24"/>
              </w:rPr>
              <w:t>○○○○</w:t>
            </w:r>
            <w:r w:rsidRPr="0060117E">
              <w:rPr>
                <w:rFonts w:ascii="Times New Roman" w:eastAsia="標楷體" w:hAnsi="Times New Roman" w:cs="新細明體"/>
                <w:kern w:val="0"/>
                <w:szCs w:val="24"/>
              </w:rPr>
              <w:t>組，</w:t>
            </w:r>
            <w:r>
              <w:rPr>
                <w:rFonts w:ascii="Times New Roman" w:eastAsia="標楷體" w:hAnsi="Times New Roman" w:cs="新細明體" w:hint="eastAsia"/>
                <w:kern w:val="0"/>
                <w:szCs w:val="24"/>
              </w:rPr>
              <w:t>負責</w:t>
            </w:r>
            <w:r>
              <w:rPr>
                <w:rFonts w:ascii="標楷體" w:eastAsia="標楷體" w:hAnsi="標楷體" w:cs="新細明體" w:hint="eastAsia"/>
                <w:kern w:val="0"/>
                <w:szCs w:val="24"/>
              </w:rPr>
              <w:t>○○○○○○○○○○○○○。</w:t>
            </w:r>
          </w:p>
          <w:p w:rsidR="0044146C" w:rsidRPr="00581581" w:rsidRDefault="0044146C" w:rsidP="00BC0F6D">
            <w:pPr>
              <w:pStyle w:val="a9"/>
              <w:widowControl/>
              <w:numPr>
                <w:ilvl w:val="0"/>
                <w:numId w:val="2"/>
              </w:numPr>
              <w:spacing w:line="384" w:lineRule="atLeast"/>
              <w:ind w:leftChars="0"/>
              <w:rPr>
                <w:rFonts w:ascii="Times New Roman" w:eastAsia="標楷體" w:hAnsi="Times New Roman" w:cs="新細明體"/>
                <w:kern w:val="0"/>
                <w:szCs w:val="24"/>
              </w:rPr>
            </w:pPr>
            <w:r>
              <w:rPr>
                <w:rFonts w:ascii="標楷體" w:eastAsia="標楷體" w:hAnsi="標楷體" w:cs="新細明體" w:hint="eastAsia"/>
                <w:kern w:val="0"/>
                <w:szCs w:val="24"/>
              </w:rPr>
              <w:t>…</w:t>
            </w:r>
            <w:proofErr w:type="gramStart"/>
            <w:r>
              <w:rPr>
                <w:rFonts w:ascii="標楷體" w:eastAsia="標楷體" w:hAnsi="標楷體" w:cs="新細明體" w:hint="eastAsia"/>
                <w:kern w:val="0"/>
                <w:szCs w:val="24"/>
              </w:rPr>
              <w:t>…</w:t>
            </w:r>
            <w:proofErr w:type="gramEnd"/>
            <w:r>
              <w:rPr>
                <w:rFonts w:ascii="標楷體" w:eastAsia="標楷體" w:hAnsi="標楷體" w:cs="新細明體" w:hint="eastAsia"/>
                <w:kern w:val="0"/>
                <w:szCs w:val="24"/>
              </w:rPr>
              <w:t>……………………………………………………</w:t>
            </w:r>
          </w:p>
        </w:tc>
      </w:tr>
      <w:tr w:rsidR="0044146C" w:rsidRPr="004D6027" w:rsidTr="00BC0F6D">
        <w:trPr>
          <w:trHeight w:val="608"/>
          <w:tblCellSpacing w:w="15" w:type="dxa"/>
        </w:trPr>
        <w:tc>
          <w:tcPr>
            <w:tcW w:w="647" w:type="pct"/>
            <w:shd w:val="clear" w:color="auto" w:fill="FFFFFF"/>
          </w:tcPr>
          <w:p w:rsidR="0044146C" w:rsidRPr="004D6027" w:rsidRDefault="0044146C" w:rsidP="00BC0F6D">
            <w:pPr>
              <w:widowControl/>
              <w:spacing w:line="384" w:lineRule="atLeast"/>
              <w:jc w:val="center"/>
              <w:rPr>
                <w:rFonts w:ascii="Times New Roman" w:eastAsia="標楷體" w:hAnsi="Times New Roman" w:cs="新細明體"/>
                <w:kern w:val="0"/>
                <w:szCs w:val="24"/>
              </w:rPr>
            </w:pPr>
            <w:r w:rsidRPr="004D6027">
              <w:rPr>
                <w:rFonts w:ascii="Times New Roman" w:eastAsia="標楷體" w:hAnsi="Times New Roman" w:cs="新細明體" w:hint="eastAsia"/>
                <w:kern w:val="0"/>
                <w:szCs w:val="24"/>
              </w:rPr>
              <w:t>第四</w:t>
            </w:r>
            <w:r w:rsidRPr="004D6027">
              <w:rPr>
                <w:rFonts w:ascii="Times New Roman" w:eastAsia="標楷體" w:hAnsi="Times New Roman" w:cs="新細明體"/>
                <w:kern w:val="0"/>
                <w:szCs w:val="24"/>
              </w:rPr>
              <w:t>條</w:t>
            </w:r>
          </w:p>
        </w:tc>
        <w:tc>
          <w:tcPr>
            <w:tcW w:w="4301" w:type="pct"/>
            <w:shd w:val="clear" w:color="auto" w:fill="FFFFFF"/>
            <w:vAlign w:val="center"/>
          </w:tcPr>
          <w:p w:rsidR="0044146C" w:rsidRDefault="0044146C" w:rsidP="00BC0F6D">
            <w:pPr>
              <w:widowControl/>
              <w:spacing w:line="384" w:lineRule="atLeast"/>
              <w:rPr>
                <w:rFonts w:ascii="Times New Roman" w:eastAsia="標楷體" w:hAnsi="Times New Roman" w:cs="新細明體"/>
                <w:kern w:val="0"/>
                <w:szCs w:val="24"/>
              </w:rPr>
            </w:pPr>
            <w:r w:rsidRPr="004D6027">
              <w:rPr>
                <w:rFonts w:ascii="Times New Roman" w:eastAsia="標楷體" w:hAnsi="Times New Roman" w:cs="新細明體" w:hint="eastAsia"/>
                <w:kern w:val="0"/>
                <w:szCs w:val="24"/>
              </w:rPr>
              <w:t>本中心置中心主任一人，综理本中心</w:t>
            </w:r>
            <w:r>
              <w:rPr>
                <w:rFonts w:ascii="Times New Roman" w:eastAsia="標楷體" w:hAnsi="Times New Roman" w:cs="新細明體" w:hint="eastAsia"/>
                <w:kern w:val="0"/>
                <w:szCs w:val="24"/>
              </w:rPr>
              <w:t>業務</w:t>
            </w:r>
            <w:r w:rsidRPr="004D6027">
              <w:rPr>
                <w:rFonts w:ascii="Times New Roman" w:eastAsia="標楷體" w:hAnsi="Times New Roman" w:cs="新細明體" w:hint="eastAsia"/>
                <w:kern w:val="0"/>
                <w:szCs w:val="24"/>
              </w:rPr>
              <w:t>，任期</w:t>
            </w:r>
            <w:r>
              <w:rPr>
                <w:rFonts w:ascii="標楷體" w:eastAsia="標楷體" w:hAnsi="標楷體" w:cs="新細明體" w:hint="eastAsia"/>
                <w:kern w:val="0"/>
                <w:szCs w:val="24"/>
              </w:rPr>
              <w:t>○</w:t>
            </w:r>
            <w:r w:rsidRPr="004D6027">
              <w:rPr>
                <w:rFonts w:ascii="Times New Roman" w:eastAsia="標楷體" w:hAnsi="Times New Roman" w:cs="新細明體" w:hint="eastAsia"/>
                <w:kern w:val="0"/>
                <w:szCs w:val="24"/>
              </w:rPr>
              <w:t>年</w:t>
            </w:r>
            <w:r>
              <w:rPr>
                <w:rFonts w:ascii="Times New Roman" w:eastAsia="標楷體" w:hAnsi="Times New Roman" w:cs="新細明體" w:hint="eastAsia"/>
                <w:kern w:val="0"/>
                <w:szCs w:val="24"/>
              </w:rPr>
              <w:t>，得連任，</w:t>
            </w:r>
            <w:r w:rsidRPr="004D6027">
              <w:rPr>
                <w:rFonts w:ascii="Times New Roman" w:eastAsia="標楷體" w:hAnsi="Times New Roman" w:cs="新細明體" w:hint="eastAsia"/>
                <w:kern w:val="0"/>
                <w:szCs w:val="24"/>
              </w:rPr>
              <w:t>由校長聘請本校</w:t>
            </w:r>
            <w:r w:rsidRPr="00426C51">
              <w:rPr>
                <w:rFonts w:ascii="Times New Roman" w:eastAsia="標楷體" w:hAnsi="Times New Roman" w:cs="新細明體" w:hint="eastAsia"/>
                <w:color w:val="000000" w:themeColor="text1"/>
                <w:kern w:val="0"/>
                <w:szCs w:val="24"/>
              </w:rPr>
              <w:t>專任</w:t>
            </w:r>
            <w:r w:rsidRPr="00426C51">
              <w:rPr>
                <w:rFonts w:ascii="標楷體" w:eastAsia="標楷體" w:hAnsi="標楷體" w:hint="eastAsia"/>
                <w:color w:val="000000" w:themeColor="text1"/>
                <w:szCs w:val="24"/>
              </w:rPr>
              <w:t>副教授以上教師或同級以上之研究人員</w:t>
            </w:r>
            <w:r w:rsidRPr="00426C51">
              <w:rPr>
                <w:rFonts w:ascii="Times New Roman" w:eastAsia="標楷體" w:hAnsi="Times New Roman" w:cs="新細明體" w:hint="eastAsia"/>
                <w:color w:val="000000" w:themeColor="text1"/>
                <w:kern w:val="0"/>
                <w:szCs w:val="24"/>
              </w:rPr>
              <w:t>兼任</w:t>
            </w:r>
            <w:r w:rsidRPr="004D6027">
              <w:rPr>
                <w:rFonts w:ascii="Times New Roman" w:eastAsia="標楷體" w:hAnsi="Times New Roman" w:cs="新細明體" w:hint="eastAsia"/>
                <w:kern w:val="0"/>
                <w:szCs w:val="24"/>
              </w:rPr>
              <w:t>。</w:t>
            </w:r>
            <w:r w:rsidRPr="00C44C8A">
              <w:rPr>
                <w:rFonts w:ascii="標楷體" w:eastAsia="標楷體" w:hAnsi="標楷體" w:cs="新細明體" w:hint="eastAsia"/>
                <w:color w:val="BFBFBF" w:themeColor="background1" w:themeShade="BF"/>
                <w:kern w:val="0"/>
                <w:szCs w:val="24"/>
              </w:rPr>
              <w:t>…</w:t>
            </w:r>
            <w:proofErr w:type="gramStart"/>
            <w:r w:rsidRPr="00C44C8A">
              <w:rPr>
                <w:rFonts w:ascii="標楷體" w:eastAsia="標楷體" w:hAnsi="標楷體" w:cs="新細明體" w:hint="eastAsia"/>
                <w:color w:val="BFBFBF" w:themeColor="background1" w:themeShade="BF"/>
                <w:kern w:val="0"/>
                <w:szCs w:val="24"/>
              </w:rPr>
              <w:t>…</w:t>
            </w:r>
            <w:proofErr w:type="gramEnd"/>
            <w:r w:rsidRPr="00C44C8A">
              <w:rPr>
                <w:rFonts w:ascii="標楷體" w:eastAsia="標楷體" w:hAnsi="標楷體" w:cs="新細明體" w:hint="eastAsia"/>
                <w:color w:val="BFBFBF" w:themeColor="background1" w:themeShade="BF"/>
                <w:kern w:val="0"/>
                <w:szCs w:val="24"/>
              </w:rPr>
              <w:t>→</w:t>
            </w:r>
            <w:r w:rsidRPr="00C44C8A">
              <w:rPr>
                <w:rFonts w:ascii="Times New Roman" w:eastAsia="標楷體" w:hAnsi="Times New Roman" w:cs="新細明體" w:hint="eastAsia"/>
                <w:color w:val="BFBFBF" w:themeColor="background1" w:themeShade="BF"/>
                <w:kern w:val="0"/>
                <w:szCs w:val="24"/>
              </w:rPr>
              <w:t>(</w:t>
            </w:r>
            <w:r w:rsidRPr="00426C51">
              <w:rPr>
                <w:rFonts w:ascii="Times New Roman" w:eastAsia="標楷體" w:hAnsi="Times New Roman" w:cs="新細明體" w:hint="eastAsia"/>
                <w:color w:val="BFBFBF" w:themeColor="background1" w:themeShade="BF"/>
                <w:kern w:val="0"/>
                <w:szCs w:val="24"/>
              </w:rPr>
              <w:t>中心主任資格除符合本校規定外，更嚴格之資格標準得依中心需求規劃決定自訂</w:t>
            </w:r>
            <w:r w:rsidRPr="00426C51">
              <w:rPr>
                <w:rFonts w:ascii="Times New Roman" w:eastAsia="標楷體" w:hAnsi="Times New Roman" w:cs="新細明體" w:hint="eastAsia"/>
                <w:color w:val="D9D9D9" w:themeColor="background1" w:themeShade="D9"/>
                <w:kern w:val="0"/>
                <w:szCs w:val="24"/>
              </w:rPr>
              <w:t>)</w:t>
            </w:r>
          </w:p>
          <w:p w:rsidR="0044146C" w:rsidRDefault="0044146C" w:rsidP="00BC0F6D">
            <w:pPr>
              <w:widowControl/>
              <w:spacing w:line="384" w:lineRule="atLeast"/>
              <w:rPr>
                <w:rFonts w:ascii="Times New Roman" w:eastAsia="標楷體" w:hAnsi="Times New Roman" w:cs="新細明體"/>
                <w:kern w:val="0"/>
                <w:szCs w:val="24"/>
              </w:rPr>
            </w:pPr>
            <w:r w:rsidRPr="00956411">
              <w:rPr>
                <w:rFonts w:ascii="Times New Roman" w:eastAsia="標楷體" w:hAnsi="Times New Roman" w:cs="新細明體" w:hint="eastAsia"/>
                <w:kern w:val="0"/>
                <w:szCs w:val="24"/>
              </w:rPr>
              <w:t>本中</w:t>
            </w:r>
            <w:proofErr w:type="gramStart"/>
            <w:r w:rsidRPr="00956411">
              <w:rPr>
                <w:rFonts w:ascii="Times New Roman" w:eastAsia="標楷體" w:hAnsi="Times New Roman" w:cs="新細明體" w:hint="eastAsia"/>
                <w:kern w:val="0"/>
                <w:szCs w:val="24"/>
              </w:rPr>
              <w:t>心得置副中心</w:t>
            </w:r>
            <w:proofErr w:type="gramEnd"/>
            <w:r w:rsidRPr="00956411">
              <w:rPr>
                <w:rFonts w:ascii="Times New Roman" w:eastAsia="標楷體" w:hAnsi="Times New Roman" w:cs="新細明體" w:hint="eastAsia"/>
                <w:kern w:val="0"/>
                <w:szCs w:val="24"/>
              </w:rPr>
              <w:t>主任</w:t>
            </w:r>
            <w:r w:rsidRPr="00956411">
              <w:rPr>
                <w:rFonts w:ascii="標楷體" w:eastAsia="標楷體" w:hAnsi="標楷體" w:cs="新細明體" w:hint="eastAsia"/>
                <w:kern w:val="0"/>
                <w:szCs w:val="24"/>
              </w:rPr>
              <w:t>○</w:t>
            </w:r>
            <w:r w:rsidRPr="00956411">
              <w:rPr>
                <w:rFonts w:ascii="Times New Roman" w:eastAsia="標楷體" w:hAnsi="Times New Roman" w:cs="新細明體" w:hint="eastAsia"/>
                <w:kern w:val="0"/>
                <w:szCs w:val="24"/>
              </w:rPr>
              <w:t>人，協助中心主任推動本中心業務，由中心主任提名</w:t>
            </w:r>
            <w:r w:rsidRPr="00426C51">
              <w:rPr>
                <w:rFonts w:ascii="Times New Roman" w:eastAsia="標楷體" w:hAnsi="Times New Roman" w:cs="新細明體" w:hint="eastAsia"/>
                <w:color w:val="000000" w:themeColor="text1"/>
                <w:kern w:val="0"/>
                <w:szCs w:val="24"/>
              </w:rPr>
              <w:t>專任</w:t>
            </w:r>
            <w:r w:rsidRPr="00426C51">
              <w:rPr>
                <w:rFonts w:ascii="標楷體" w:eastAsia="標楷體" w:hAnsi="標楷體" w:hint="eastAsia"/>
                <w:color w:val="000000" w:themeColor="text1"/>
                <w:szCs w:val="24"/>
              </w:rPr>
              <w:t>副教授以上教師或同級以上之研究人員</w:t>
            </w:r>
            <w:r w:rsidRPr="00956411">
              <w:rPr>
                <w:rFonts w:ascii="Times New Roman" w:eastAsia="標楷體" w:hAnsi="Times New Roman" w:cs="新細明體" w:hint="eastAsia"/>
                <w:kern w:val="0"/>
                <w:szCs w:val="24"/>
              </w:rPr>
              <w:t>，報請校長聘兼。</w:t>
            </w:r>
            <w:r w:rsidRPr="00C44C8A">
              <w:rPr>
                <w:rFonts w:ascii="標楷體" w:eastAsia="標楷體" w:hAnsi="標楷體" w:cs="新細明體" w:hint="eastAsia"/>
                <w:color w:val="BFBFBF" w:themeColor="background1" w:themeShade="BF"/>
                <w:kern w:val="0"/>
                <w:szCs w:val="24"/>
              </w:rPr>
              <w:t>…</w:t>
            </w:r>
            <w:proofErr w:type="gramStart"/>
            <w:r w:rsidRPr="00C44C8A">
              <w:rPr>
                <w:rFonts w:ascii="標楷體" w:eastAsia="標楷體" w:hAnsi="標楷體" w:cs="新細明體" w:hint="eastAsia"/>
                <w:color w:val="BFBFBF" w:themeColor="background1" w:themeShade="BF"/>
                <w:kern w:val="0"/>
                <w:szCs w:val="24"/>
              </w:rPr>
              <w:t>…</w:t>
            </w:r>
            <w:proofErr w:type="gramEnd"/>
            <w:r w:rsidRPr="00C44C8A">
              <w:rPr>
                <w:rFonts w:ascii="標楷體" w:eastAsia="標楷體" w:hAnsi="標楷體" w:cs="新細明體" w:hint="eastAsia"/>
                <w:color w:val="BFBFBF" w:themeColor="background1" w:themeShade="BF"/>
                <w:kern w:val="0"/>
                <w:szCs w:val="24"/>
              </w:rPr>
              <w:t>→</w:t>
            </w:r>
            <w:r w:rsidRPr="00C44C8A">
              <w:rPr>
                <w:rFonts w:ascii="Times New Roman" w:eastAsia="標楷體" w:hAnsi="Times New Roman" w:cs="新細明體" w:hint="eastAsia"/>
                <w:color w:val="BFBFBF" w:themeColor="background1" w:themeShade="BF"/>
                <w:kern w:val="0"/>
                <w:szCs w:val="24"/>
              </w:rPr>
              <w:t>(</w:t>
            </w:r>
            <w:r w:rsidRPr="00426C51">
              <w:rPr>
                <w:rFonts w:ascii="Times New Roman" w:eastAsia="標楷體" w:hAnsi="Times New Roman" w:cs="新細明體" w:hint="eastAsia"/>
                <w:color w:val="BFBFBF" w:themeColor="background1" w:themeShade="BF"/>
                <w:kern w:val="0"/>
                <w:szCs w:val="24"/>
              </w:rPr>
              <w:t>副中心主任資格除符合本校規定外，更嚴格之資格標準得依中心需求規劃決定自訂</w:t>
            </w:r>
            <w:r w:rsidRPr="00C44C8A">
              <w:rPr>
                <w:rFonts w:ascii="Times New Roman" w:eastAsia="標楷體" w:hAnsi="Times New Roman" w:cs="新細明體" w:hint="eastAsia"/>
                <w:color w:val="BFBFBF" w:themeColor="background1" w:themeShade="BF"/>
                <w:kern w:val="0"/>
                <w:szCs w:val="24"/>
              </w:rPr>
              <w:t>)</w:t>
            </w:r>
          </w:p>
          <w:p w:rsidR="0044146C" w:rsidRPr="0044146C" w:rsidRDefault="0044146C" w:rsidP="0044146C">
            <w:pPr>
              <w:widowControl/>
              <w:spacing w:line="384" w:lineRule="atLeast"/>
              <w:rPr>
                <w:rFonts w:ascii="Times New Roman" w:eastAsia="標楷體" w:hAnsi="Times New Roman" w:cs="新細明體"/>
                <w:color w:val="BFBFBF" w:themeColor="background1" w:themeShade="BF"/>
                <w:kern w:val="0"/>
                <w:szCs w:val="24"/>
              </w:rPr>
            </w:pPr>
            <w:r w:rsidRPr="00956411">
              <w:rPr>
                <w:rFonts w:ascii="Times New Roman" w:eastAsia="標楷體" w:hAnsi="Times New Roman" w:cs="新細明體" w:hint="eastAsia"/>
                <w:kern w:val="0"/>
                <w:szCs w:val="24"/>
              </w:rPr>
              <w:t>本中心</w:t>
            </w:r>
            <w:proofErr w:type="gramStart"/>
            <w:r w:rsidRPr="00956411">
              <w:rPr>
                <w:rFonts w:ascii="Times New Roman" w:eastAsia="標楷體" w:hAnsi="Times New Roman" w:cs="新細明體" w:hint="eastAsia"/>
                <w:kern w:val="0"/>
                <w:szCs w:val="24"/>
              </w:rPr>
              <w:t>各組置組長</w:t>
            </w:r>
            <w:proofErr w:type="gramEnd"/>
            <w:r w:rsidRPr="00956411">
              <w:rPr>
                <w:rFonts w:ascii="Times New Roman" w:eastAsia="標楷體" w:hAnsi="Times New Roman" w:cs="新細明體" w:hint="eastAsia"/>
                <w:kern w:val="0"/>
                <w:szCs w:val="24"/>
              </w:rPr>
              <w:t>一人，督導業務執行，由中心主任提名</w:t>
            </w:r>
            <w:r w:rsidRPr="00426C51">
              <w:rPr>
                <w:rFonts w:ascii="標楷體" w:eastAsia="標楷體" w:hAnsi="標楷體" w:hint="eastAsia"/>
                <w:color w:val="000000" w:themeColor="text1"/>
                <w:szCs w:val="24"/>
              </w:rPr>
              <w:t>專任助理教授以上教師或同級以上之研究人員兼任</w:t>
            </w:r>
            <w:r w:rsidRPr="00956411">
              <w:rPr>
                <w:rFonts w:ascii="Times New Roman" w:eastAsia="標楷體" w:hAnsi="Times New Roman" w:cs="新細明體" w:hint="eastAsia"/>
                <w:kern w:val="0"/>
                <w:szCs w:val="24"/>
              </w:rPr>
              <w:t>，報請校長聘兼</w:t>
            </w:r>
            <w:r>
              <w:rPr>
                <w:rFonts w:ascii="Times New Roman" w:eastAsia="標楷體" w:hAnsi="Times New Roman" w:cs="新細明體" w:hint="eastAsia"/>
                <w:kern w:val="0"/>
                <w:szCs w:val="24"/>
              </w:rPr>
              <w:t>。</w:t>
            </w:r>
            <w:r w:rsidRPr="00C44C8A">
              <w:rPr>
                <w:rFonts w:ascii="標楷體" w:eastAsia="標楷體" w:hAnsi="標楷體" w:cs="新細明體" w:hint="eastAsia"/>
                <w:color w:val="BFBFBF" w:themeColor="background1" w:themeShade="BF"/>
                <w:kern w:val="0"/>
                <w:szCs w:val="24"/>
              </w:rPr>
              <w:t>…</w:t>
            </w:r>
            <w:proofErr w:type="gramStart"/>
            <w:r w:rsidRPr="00C44C8A">
              <w:rPr>
                <w:rFonts w:ascii="標楷體" w:eastAsia="標楷體" w:hAnsi="標楷體" w:cs="新細明體" w:hint="eastAsia"/>
                <w:color w:val="BFBFBF" w:themeColor="background1" w:themeShade="BF"/>
                <w:kern w:val="0"/>
                <w:szCs w:val="24"/>
              </w:rPr>
              <w:t>…</w:t>
            </w:r>
            <w:proofErr w:type="gramEnd"/>
            <w:r w:rsidRPr="00C44C8A">
              <w:rPr>
                <w:rFonts w:ascii="標楷體" w:eastAsia="標楷體" w:hAnsi="標楷體" w:cs="新細明體" w:hint="eastAsia"/>
                <w:color w:val="BFBFBF" w:themeColor="background1" w:themeShade="BF"/>
                <w:kern w:val="0"/>
                <w:szCs w:val="24"/>
              </w:rPr>
              <w:t>→</w:t>
            </w:r>
            <w:r w:rsidRPr="00C44C8A">
              <w:rPr>
                <w:rFonts w:ascii="Times New Roman" w:eastAsia="標楷體" w:hAnsi="Times New Roman" w:cs="新細明體" w:hint="eastAsia"/>
                <w:color w:val="BFBFBF" w:themeColor="background1" w:themeShade="BF"/>
                <w:kern w:val="0"/>
                <w:szCs w:val="24"/>
              </w:rPr>
              <w:t>(</w:t>
            </w:r>
            <w:r w:rsidRPr="00426C51">
              <w:rPr>
                <w:rFonts w:ascii="Times New Roman" w:eastAsia="標楷體" w:hAnsi="Times New Roman" w:cs="新細明體" w:hint="eastAsia"/>
                <w:color w:val="D9D9D9" w:themeColor="background1" w:themeShade="D9"/>
                <w:kern w:val="0"/>
                <w:szCs w:val="24"/>
              </w:rPr>
              <w:t>組長資格除符合本校規定外，更嚴格之資格標準得依中心需求規劃決定自訂</w:t>
            </w:r>
            <w:r w:rsidRPr="00C44C8A">
              <w:rPr>
                <w:rFonts w:ascii="Times New Roman" w:eastAsia="標楷體" w:hAnsi="Times New Roman" w:cs="新細明體" w:hint="eastAsia"/>
                <w:color w:val="BFBFBF" w:themeColor="background1" w:themeShade="BF"/>
                <w:kern w:val="0"/>
                <w:szCs w:val="24"/>
              </w:rPr>
              <w:t>)</w:t>
            </w:r>
          </w:p>
        </w:tc>
      </w:tr>
      <w:tr w:rsidR="0044146C" w:rsidRPr="00914C3A" w:rsidTr="00BC0F6D">
        <w:trPr>
          <w:trHeight w:val="491"/>
          <w:tblCellSpacing w:w="15" w:type="dxa"/>
        </w:trPr>
        <w:tc>
          <w:tcPr>
            <w:tcW w:w="647" w:type="pct"/>
            <w:shd w:val="clear" w:color="auto" w:fill="FFFFFF"/>
          </w:tcPr>
          <w:p w:rsidR="0044146C" w:rsidRPr="004D6027" w:rsidRDefault="0044146C" w:rsidP="00BC0F6D">
            <w:pPr>
              <w:widowControl/>
              <w:spacing w:line="384" w:lineRule="atLeast"/>
              <w:jc w:val="center"/>
              <w:rPr>
                <w:rFonts w:ascii="Times New Roman" w:eastAsia="標楷體" w:hAnsi="Times New Roman" w:cs="新細明體"/>
                <w:kern w:val="0"/>
                <w:szCs w:val="24"/>
              </w:rPr>
            </w:pPr>
            <w:r w:rsidRPr="004D6027">
              <w:rPr>
                <w:rFonts w:ascii="Times New Roman" w:eastAsia="標楷體" w:hAnsi="Times New Roman" w:cs="新細明體" w:hint="eastAsia"/>
                <w:kern w:val="0"/>
                <w:szCs w:val="24"/>
              </w:rPr>
              <w:t>第五</w:t>
            </w:r>
            <w:r w:rsidRPr="004D6027">
              <w:rPr>
                <w:rFonts w:ascii="Times New Roman" w:eastAsia="標楷體" w:hAnsi="Times New Roman" w:cs="新細明體"/>
                <w:kern w:val="0"/>
                <w:szCs w:val="24"/>
              </w:rPr>
              <w:t>條</w:t>
            </w:r>
          </w:p>
          <w:p w:rsidR="0044146C" w:rsidRPr="004D6027" w:rsidRDefault="0044146C" w:rsidP="00BC0F6D">
            <w:pPr>
              <w:widowControl/>
              <w:spacing w:line="384" w:lineRule="atLeast"/>
              <w:jc w:val="center"/>
              <w:rPr>
                <w:rFonts w:ascii="Times New Roman" w:eastAsia="標楷體" w:hAnsi="Times New Roman" w:cs="新細明體"/>
                <w:kern w:val="0"/>
                <w:szCs w:val="24"/>
              </w:rPr>
            </w:pPr>
          </w:p>
        </w:tc>
        <w:tc>
          <w:tcPr>
            <w:tcW w:w="4301" w:type="pct"/>
            <w:shd w:val="clear" w:color="auto" w:fill="FFFFFF"/>
            <w:vAlign w:val="center"/>
          </w:tcPr>
          <w:p w:rsidR="0044146C" w:rsidRPr="0044146C" w:rsidRDefault="0044146C" w:rsidP="0044146C">
            <w:pPr>
              <w:widowControl/>
              <w:spacing w:line="384" w:lineRule="atLeast"/>
              <w:rPr>
                <w:rFonts w:ascii="Times New Roman" w:eastAsia="標楷體" w:hAnsi="Times New Roman" w:cs="新細明體"/>
                <w:color w:val="BFBFBF" w:themeColor="background1" w:themeShade="BF"/>
                <w:kern w:val="0"/>
                <w:szCs w:val="24"/>
              </w:rPr>
            </w:pPr>
            <w:r>
              <w:rPr>
                <w:rFonts w:ascii="Times New Roman" w:eastAsia="標楷體" w:hAnsi="Times New Roman" w:cs="新細明體" w:hint="eastAsia"/>
                <w:kern w:val="0"/>
                <w:szCs w:val="24"/>
              </w:rPr>
              <w:t>本中心得視業務需要及經費狀況</w:t>
            </w:r>
            <w:r w:rsidR="00FA49C6">
              <w:rPr>
                <w:rFonts w:ascii="Times New Roman" w:eastAsia="標楷體" w:hAnsi="Times New Roman" w:cs="新細明體" w:hint="eastAsia"/>
                <w:kern w:val="0"/>
                <w:szCs w:val="24"/>
              </w:rPr>
              <w:t>，</w:t>
            </w:r>
            <w:r>
              <w:rPr>
                <w:rFonts w:ascii="Times New Roman" w:eastAsia="標楷體" w:hAnsi="Times New Roman" w:cs="新細明體" w:hint="eastAsia"/>
                <w:kern w:val="0"/>
                <w:szCs w:val="24"/>
              </w:rPr>
              <w:t>聘請</w:t>
            </w:r>
            <w:r w:rsidRPr="004D6027">
              <w:rPr>
                <w:rFonts w:ascii="Times New Roman" w:eastAsia="標楷體" w:hAnsi="Times New Roman" w:cs="新細明體" w:hint="eastAsia"/>
                <w:kern w:val="0"/>
                <w:szCs w:val="24"/>
              </w:rPr>
              <w:t>研究人員、技術人員</w:t>
            </w:r>
            <w:r>
              <w:rPr>
                <w:rFonts w:ascii="Times New Roman" w:eastAsia="標楷體" w:hAnsi="Times New Roman" w:cs="新細明體" w:hint="eastAsia"/>
                <w:kern w:val="0"/>
                <w:szCs w:val="24"/>
              </w:rPr>
              <w:t>及行政人員。</w:t>
            </w:r>
            <w:r w:rsidRPr="00426C51">
              <w:rPr>
                <w:rFonts w:ascii="Times New Roman" w:eastAsia="標楷體" w:hAnsi="Times New Roman" w:cs="新細明體" w:hint="eastAsia"/>
                <w:kern w:val="0"/>
                <w:szCs w:val="24"/>
              </w:rPr>
              <w:t>本中心因業務需要</w:t>
            </w:r>
            <w:r w:rsidR="00FA49C6" w:rsidRPr="00426C51">
              <w:rPr>
                <w:rFonts w:ascii="Times New Roman" w:eastAsia="標楷體" w:hAnsi="Times New Roman" w:cs="新細明體" w:hint="eastAsia"/>
                <w:kern w:val="0"/>
                <w:szCs w:val="24"/>
              </w:rPr>
              <w:t>，</w:t>
            </w:r>
            <w:r w:rsidRPr="00426C51">
              <w:rPr>
                <w:rFonts w:ascii="Times New Roman" w:eastAsia="標楷體" w:hAnsi="Times New Roman" w:cs="新細明體" w:hint="eastAsia"/>
                <w:kern w:val="0"/>
                <w:szCs w:val="24"/>
              </w:rPr>
              <w:t>得經校長同意延聘</w:t>
            </w:r>
            <w:r w:rsidRPr="00426C51">
              <w:rPr>
                <w:rFonts w:ascii="Times New Roman" w:eastAsia="標楷體" w:hAnsi="Times New Roman" w:cs="新細明體" w:hint="eastAsia"/>
                <w:color w:val="000000" w:themeColor="text1"/>
                <w:kern w:val="0"/>
                <w:szCs w:val="24"/>
              </w:rPr>
              <w:t>諮詢委員</w:t>
            </w:r>
            <w:r w:rsidRPr="00426C51">
              <w:rPr>
                <w:rFonts w:ascii="Times New Roman" w:eastAsia="標楷體" w:hAnsi="Times New Roman" w:cs="新細明體" w:hint="eastAsia"/>
                <w:kern w:val="0"/>
                <w:szCs w:val="24"/>
              </w:rPr>
              <w:t>。</w:t>
            </w:r>
            <w:r w:rsidRPr="00C44C8A">
              <w:rPr>
                <w:rFonts w:ascii="標楷體" w:eastAsia="標楷體" w:hAnsi="標楷體" w:cs="新細明體" w:hint="eastAsia"/>
                <w:color w:val="BFBFBF" w:themeColor="background1" w:themeShade="BF"/>
                <w:kern w:val="0"/>
                <w:szCs w:val="24"/>
              </w:rPr>
              <w:t>…</w:t>
            </w:r>
            <w:proofErr w:type="gramStart"/>
            <w:r w:rsidRPr="00C44C8A">
              <w:rPr>
                <w:rFonts w:ascii="標楷體" w:eastAsia="標楷體" w:hAnsi="標楷體" w:cs="新細明體" w:hint="eastAsia"/>
                <w:color w:val="BFBFBF" w:themeColor="background1" w:themeShade="BF"/>
                <w:kern w:val="0"/>
                <w:szCs w:val="24"/>
              </w:rPr>
              <w:t>…</w:t>
            </w:r>
            <w:proofErr w:type="gramEnd"/>
            <w:r w:rsidRPr="00C44C8A">
              <w:rPr>
                <w:rFonts w:ascii="標楷體" w:eastAsia="標楷體" w:hAnsi="標楷體" w:cs="新細明體" w:hint="eastAsia"/>
                <w:color w:val="BFBFBF" w:themeColor="background1" w:themeShade="BF"/>
                <w:kern w:val="0"/>
                <w:szCs w:val="24"/>
              </w:rPr>
              <w:t>→</w:t>
            </w:r>
            <w:r w:rsidRPr="00C44C8A">
              <w:rPr>
                <w:rFonts w:ascii="Times New Roman" w:eastAsia="標楷體" w:hAnsi="Times New Roman" w:cs="新細明體" w:hint="eastAsia"/>
                <w:color w:val="BFBFBF" w:themeColor="background1" w:themeShade="BF"/>
                <w:kern w:val="0"/>
                <w:szCs w:val="24"/>
              </w:rPr>
              <w:t>(</w:t>
            </w:r>
            <w:r w:rsidRPr="00426C51">
              <w:rPr>
                <w:rFonts w:ascii="Times New Roman" w:eastAsia="標楷體" w:hAnsi="Times New Roman" w:cs="新細明體" w:hint="eastAsia"/>
                <w:color w:val="D9D9D9" w:themeColor="background1" w:themeShade="D9"/>
                <w:kern w:val="0"/>
                <w:szCs w:val="24"/>
              </w:rPr>
              <w:t>諮詢委員</w:t>
            </w:r>
            <w:r w:rsidRPr="00426C51">
              <w:rPr>
                <w:rFonts w:ascii="標楷體" w:eastAsia="標楷體" w:hAnsi="標楷體" w:cs="新細明體" w:hint="eastAsia"/>
                <w:color w:val="D9D9D9" w:themeColor="background1" w:themeShade="D9"/>
                <w:kern w:val="0"/>
                <w:szCs w:val="24"/>
              </w:rPr>
              <w:t>決定自訂是否</w:t>
            </w:r>
            <w:r w:rsidRPr="00426C51">
              <w:rPr>
                <w:rFonts w:ascii="標楷體" w:eastAsia="標楷體" w:hAnsi="標楷體" w:cs="Arial"/>
                <w:color w:val="D9D9D9" w:themeColor="background1" w:themeShade="D9"/>
                <w:szCs w:val="24"/>
                <w:shd w:val="clear" w:color="auto" w:fill="FFFFFF"/>
              </w:rPr>
              <w:t>延</w:t>
            </w:r>
            <w:r w:rsidRPr="00426C51">
              <w:rPr>
                <w:rFonts w:ascii="標楷體" w:eastAsia="標楷體" w:hAnsi="標楷體" w:cs="新細明體" w:hint="eastAsia"/>
                <w:color w:val="D9D9D9" w:themeColor="background1" w:themeShade="D9"/>
                <w:kern w:val="0"/>
                <w:szCs w:val="24"/>
              </w:rPr>
              <w:t>聘以提供專業意見及諮詢等性質業務</w:t>
            </w:r>
            <w:r w:rsidRPr="00C44C8A">
              <w:rPr>
                <w:rFonts w:ascii="Times New Roman" w:eastAsia="標楷體" w:hAnsi="Times New Roman" w:cs="新細明體" w:hint="eastAsia"/>
                <w:color w:val="BFBFBF" w:themeColor="background1" w:themeShade="BF"/>
                <w:kern w:val="0"/>
                <w:szCs w:val="24"/>
              </w:rPr>
              <w:t>)</w:t>
            </w:r>
          </w:p>
        </w:tc>
      </w:tr>
      <w:tr w:rsidR="0044146C" w:rsidRPr="004D6027" w:rsidTr="00BC0F6D">
        <w:trPr>
          <w:trHeight w:val="136"/>
          <w:tblCellSpacing w:w="15" w:type="dxa"/>
        </w:trPr>
        <w:tc>
          <w:tcPr>
            <w:tcW w:w="647" w:type="pct"/>
            <w:shd w:val="clear" w:color="auto" w:fill="FFFFFF"/>
          </w:tcPr>
          <w:p w:rsidR="0044146C" w:rsidRPr="004D6027" w:rsidRDefault="0044146C" w:rsidP="00BC0F6D">
            <w:pPr>
              <w:widowControl/>
              <w:spacing w:line="384" w:lineRule="atLeast"/>
              <w:jc w:val="center"/>
              <w:rPr>
                <w:rFonts w:ascii="Times New Roman" w:eastAsia="標楷體" w:hAnsi="Times New Roman" w:cs="新細明體"/>
                <w:kern w:val="0"/>
                <w:szCs w:val="24"/>
              </w:rPr>
            </w:pPr>
            <w:r w:rsidRPr="004D6027">
              <w:rPr>
                <w:rFonts w:ascii="Times New Roman" w:eastAsia="標楷體" w:hAnsi="Times New Roman" w:cs="新細明體" w:hint="eastAsia"/>
                <w:kern w:val="0"/>
                <w:szCs w:val="24"/>
              </w:rPr>
              <w:t>第六</w:t>
            </w:r>
            <w:r w:rsidRPr="004D6027">
              <w:rPr>
                <w:rFonts w:ascii="Times New Roman" w:eastAsia="標楷體" w:hAnsi="Times New Roman" w:cs="新細明體"/>
                <w:kern w:val="0"/>
                <w:szCs w:val="24"/>
              </w:rPr>
              <w:t>條</w:t>
            </w:r>
          </w:p>
        </w:tc>
        <w:tc>
          <w:tcPr>
            <w:tcW w:w="4301" w:type="pct"/>
            <w:shd w:val="clear" w:color="auto" w:fill="FFFFFF"/>
            <w:vAlign w:val="center"/>
          </w:tcPr>
          <w:p w:rsidR="0044146C" w:rsidRPr="00E57B73" w:rsidRDefault="0044146C" w:rsidP="00BC0F6D">
            <w:pPr>
              <w:rPr>
                <w:rFonts w:ascii="Times New Roman" w:eastAsia="標楷體" w:hAnsi="Times New Roman" w:cs="新細明體"/>
                <w:kern w:val="0"/>
                <w:szCs w:val="24"/>
              </w:rPr>
            </w:pPr>
            <w:r w:rsidRPr="00E57B73">
              <w:rPr>
                <w:rFonts w:ascii="Times New Roman" w:eastAsia="標楷體" w:hAnsi="Times New Roman" w:cs="新細明體" w:hint="eastAsia"/>
                <w:kern w:val="0"/>
                <w:szCs w:val="24"/>
              </w:rPr>
              <w:t>本中心設</w:t>
            </w:r>
            <w:proofErr w:type="gramStart"/>
            <w:r w:rsidRPr="00E57B73">
              <w:rPr>
                <w:rFonts w:ascii="Times New Roman" w:eastAsia="標楷體" w:hAnsi="Times New Roman" w:cs="新細明體" w:hint="eastAsia"/>
                <w:kern w:val="0"/>
                <w:szCs w:val="24"/>
              </w:rPr>
              <w:t>諮</w:t>
            </w:r>
            <w:proofErr w:type="gramEnd"/>
            <w:r w:rsidRPr="00E57B73">
              <w:rPr>
                <w:rFonts w:ascii="Times New Roman" w:eastAsia="標楷體" w:hAnsi="Times New Roman" w:cs="新細明體" w:hint="eastAsia"/>
                <w:kern w:val="0"/>
                <w:szCs w:val="24"/>
              </w:rPr>
              <w:t>議委員會，對本中心研究發展提供建言。</w:t>
            </w:r>
          </w:p>
          <w:p w:rsidR="0044146C" w:rsidRDefault="0044146C" w:rsidP="00BC0F6D">
            <w:pPr>
              <w:rPr>
                <w:rFonts w:ascii="Times New Roman" w:eastAsia="標楷體" w:hAnsi="Times New Roman" w:cs="新細明體"/>
                <w:kern w:val="0"/>
                <w:szCs w:val="24"/>
              </w:rPr>
            </w:pPr>
            <w:proofErr w:type="gramStart"/>
            <w:r w:rsidRPr="00E57B73">
              <w:rPr>
                <w:rFonts w:ascii="Times New Roman" w:eastAsia="標楷體" w:hAnsi="Times New Roman" w:cs="新細明體" w:hint="eastAsia"/>
                <w:kern w:val="0"/>
                <w:szCs w:val="24"/>
              </w:rPr>
              <w:t>諮</w:t>
            </w:r>
            <w:proofErr w:type="gramEnd"/>
            <w:r w:rsidRPr="00E57B73">
              <w:rPr>
                <w:rFonts w:ascii="Times New Roman" w:eastAsia="標楷體" w:hAnsi="Times New Roman" w:cs="新細明體" w:hint="eastAsia"/>
                <w:kern w:val="0"/>
                <w:szCs w:val="24"/>
              </w:rPr>
              <w:t>議委員會由</w:t>
            </w:r>
            <w:r>
              <w:rPr>
                <w:rFonts w:ascii="標楷體" w:eastAsia="標楷體" w:hAnsi="標楷體" w:cs="新細明體" w:hint="eastAsia"/>
                <w:kern w:val="0"/>
                <w:szCs w:val="24"/>
              </w:rPr>
              <w:t>○</w:t>
            </w:r>
            <w:r w:rsidRPr="00E57B73">
              <w:rPr>
                <w:rFonts w:ascii="Times New Roman" w:eastAsia="標楷體" w:hAnsi="Times New Roman" w:cs="新細明體" w:hint="eastAsia"/>
                <w:kern w:val="0"/>
                <w:szCs w:val="24"/>
              </w:rPr>
              <w:t>至</w:t>
            </w:r>
            <w:r>
              <w:rPr>
                <w:rFonts w:ascii="標楷體" w:eastAsia="標楷體" w:hAnsi="標楷體" w:cs="新細明體" w:hint="eastAsia"/>
                <w:kern w:val="0"/>
                <w:szCs w:val="24"/>
              </w:rPr>
              <w:t>○</w:t>
            </w:r>
            <w:r w:rsidRPr="00E57B73">
              <w:rPr>
                <w:rFonts w:ascii="Times New Roman" w:eastAsia="標楷體" w:hAnsi="Times New Roman" w:cs="新細明體" w:hint="eastAsia"/>
                <w:kern w:val="0"/>
                <w:szCs w:val="24"/>
              </w:rPr>
              <w:t>人組成。</w:t>
            </w:r>
            <w:r>
              <w:rPr>
                <w:rFonts w:ascii="Times New Roman" w:eastAsia="標楷體" w:hAnsi="Times New Roman" w:cs="新細明體" w:hint="eastAsia"/>
                <w:kern w:val="0"/>
                <w:szCs w:val="24"/>
              </w:rPr>
              <w:t>委員</w:t>
            </w:r>
            <w:r w:rsidRPr="00E57B73">
              <w:rPr>
                <w:rFonts w:ascii="Times New Roman" w:eastAsia="標楷體" w:hAnsi="Times New Roman" w:cs="新細明體" w:hint="eastAsia"/>
                <w:kern w:val="0"/>
                <w:szCs w:val="24"/>
              </w:rPr>
              <w:t>任期</w:t>
            </w:r>
            <w:r>
              <w:rPr>
                <w:rFonts w:ascii="標楷體" w:eastAsia="標楷體" w:hAnsi="標楷體" w:cs="新細明體" w:hint="eastAsia"/>
                <w:kern w:val="0"/>
                <w:szCs w:val="24"/>
              </w:rPr>
              <w:t>○</w:t>
            </w:r>
            <w:r w:rsidRPr="00E57B73">
              <w:rPr>
                <w:rFonts w:ascii="Times New Roman" w:eastAsia="標楷體" w:hAnsi="Times New Roman" w:cs="新細明體" w:hint="eastAsia"/>
                <w:kern w:val="0"/>
                <w:szCs w:val="24"/>
              </w:rPr>
              <w:t>年</w:t>
            </w:r>
            <w:r>
              <w:rPr>
                <w:rFonts w:ascii="Times New Roman" w:eastAsia="標楷體" w:hAnsi="Times New Roman" w:cs="新細明體" w:hint="eastAsia"/>
                <w:kern w:val="0"/>
                <w:szCs w:val="24"/>
              </w:rPr>
              <w:t>，得連</w:t>
            </w:r>
            <w:r w:rsidRPr="00E57B73">
              <w:rPr>
                <w:rFonts w:ascii="Times New Roman" w:eastAsia="標楷體" w:hAnsi="Times New Roman" w:cs="新細明體" w:hint="eastAsia"/>
                <w:kern w:val="0"/>
                <w:szCs w:val="24"/>
              </w:rPr>
              <w:t>任</w:t>
            </w:r>
            <w:r>
              <w:rPr>
                <w:rFonts w:ascii="Times New Roman" w:eastAsia="標楷體" w:hAnsi="Times New Roman" w:cs="新細明體" w:hint="eastAsia"/>
                <w:kern w:val="0"/>
                <w:szCs w:val="24"/>
              </w:rPr>
              <w:t>，</w:t>
            </w:r>
            <w:r w:rsidRPr="00E57B73">
              <w:rPr>
                <w:rFonts w:ascii="Times New Roman" w:eastAsia="標楷體" w:hAnsi="Times New Roman" w:cs="新細明體" w:hint="eastAsia"/>
                <w:kern w:val="0"/>
                <w:szCs w:val="24"/>
              </w:rPr>
              <w:t>由中心主任</w:t>
            </w:r>
            <w:r>
              <w:rPr>
                <w:rFonts w:ascii="Times New Roman" w:eastAsia="標楷體" w:hAnsi="Times New Roman" w:cs="新細明體" w:hint="eastAsia"/>
                <w:kern w:val="0"/>
                <w:szCs w:val="24"/>
              </w:rPr>
              <w:t>提名，報</w:t>
            </w:r>
            <w:r w:rsidRPr="00E57B73">
              <w:rPr>
                <w:rFonts w:ascii="Times New Roman" w:eastAsia="標楷體" w:hAnsi="Times New Roman" w:cs="新細明體" w:hint="eastAsia"/>
                <w:kern w:val="0"/>
                <w:szCs w:val="24"/>
              </w:rPr>
              <w:t>請校長聘任</w:t>
            </w:r>
            <w:r>
              <w:rPr>
                <w:rFonts w:ascii="Times New Roman" w:eastAsia="標楷體" w:hAnsi="Times New Roman" w:cs="新細明體" w:hint="eastAsia"/>
                <w:kern w:val="0"/>
                <w:szCs w:val="24"/>
              </w:rPr>
              <w:t>。</w:t>
            </w:r>
            <w:r w:rsidRPr="00C44C8A">
              <w:rPr>
                <w:rFonts w:ascii="標楷體" w:eastAsia="標楷體" w:hAnsi="標楷體" w:cs="新細明體" w:hint="eastAsia"/>
                <w:color w:val="BFBFBF" w:themeColor="background1" w:themeShade="BF"/>
                <w:kern w:val="0"/>
                <w:szCs w:val="24"/>
              </w:rPr>
              <w:t>…</w:t>
            </w:r>
            <w:proofErr w:type="gramStart"/>
            <w:r w:rsidRPr="00C44C8A">
              <w:rPr>
                <w:rFonts w:ascii="標楷體" w:eastAsia="標楷體" w:hAnsi="標楷體" w:cs="新細明體" w:hint="eastAsia"/>
                <w:color w:val="BFBFBF" w:themeColor="background1" w:themeShade="BF"/>
                <w:kern w:val="0"/>
                <w:szCs w:val="24"/>
              </w:rPr>
              <w:t>…</w:t>
            </w:r>
            <w:proofErr w:type="gramEnd"/>
            <w:r w:rsidRPr="00C44C8A">
              <w:rPr>
                <w:rFonts w:ascii="標楷體" w:eastAsia="標楷體" w:hAnsi="標楷體" w:cs="新細明體" w:hint="eastAsia"/>
                <w:color w:val="BFBFBF" w:themeColor="background1" w:themeShade="BF"/>
                <w:kern w:val="0"/>
                <w:szCs w:val="24"/>
              </w:rPr>
              <w:t>→</w:t>
            </w:r>
            <w:r w:rsidRPr="00C44C8A">
              <w:rPr>
                <w:rFonts w:ascii="Times New Roman" w:eastAsia="標楷體" w:hAnsi="Times New Roman" w:cs="新細明體" w:hint="eastAsia"/>
                <w:color w:val="BFBFBF" w:themeColor="background1" w:themeShade="BF"/>
                <w:kern w:val="0"/>
                <w:szCs w:val="24"/>
              </w:rPr>
              <w:t>(</w:t>
            </w:r>
            <w:r>
              <w:rPr>
                <w:rFonts w:ascii="Times New Roman" w:eastAsia="標楷體" w:hAnsi="Times New Roman" w:cs="新細明體" w:hint="eastAsia"/>
                <w:color w:val="BFBFBF" w:themeColor="background1" w:themeShade="BF"/>
                <w:kern w:val="0"/>
                <w:szCs w:val="24"/>
              </w:rPr>
              <w:t>委員人數及任期依中心規劃決定自訂，應為奇數位</w:t>
            </w:r>
            <w:r w:rsidRPr="00C44C8A">
              <w:rPr>
                <w:rFonts w:ascii="Times New Roman" w:eastAsia="標楷體" w:hAnsi="Times New Roman" w:cs="新細明體" w:hint="eastAsia"/>
                <w:color w:val="BFBFBF" w:themeColor="background1" w:themeShade="BF"/>
                <w:kern w:val="0"/>
                <w:szCs w:val="24"/>
              </w:rPr>
              <w:t>)</w:t>
            </w:r>
          </w:p>
          <w:p w:rsidR="0044146C" w:rsidRPr="005D2964" w:rsidRDefault="0044146C" w:rsidP="00BC0F6D">
            <w:pPr>
              <w:rPr>
                <w:rFonts w:ascii="Times New Roman" w:eastAsia="標楷體" w:hAnsi="Times New Roman" w:cs="新細明體"/>
                <w:color w:val="BFBFBF" w:themeColor="background1" w:themeShade="BF"/>
                <w:kern w:val="0"/>
                <w:szCs w:val="24"/>
              </w:rPr>
            </w:pPr>
            <w:r>
              <w:rPr>
                <w:rFonts w:ascii="Times New Roman" w:eastAsia="標楷體" w:hAnsi="Times New Roman" w:cs="新細明體" w:hint="eastAsia"/>
                <w:kern w:val="0"/>
                <w:szCs w:val="24"/>
              </w:rPr>
              <w:t>委員為無給</w:t>
            </w:r>
            <w:r w:rsidRPr="00E57B73">
              <w:rPr>
                <w:rFonts w:ascii="Times New Roman" w:eastAsia="標楷體" w:hAnsi="Times New Roman" w:cs="新細明體" w:hint="eastAsia"/>
                <w:kern w:val="0"/>
                <w:szCs w:val="24"/>
              </w:rPr>
              <w:t>職</w:t>
            </w:r>
            <w:r w:rsidR="00FA49C6">
              <w:rPr>
                <w:rFonts w:ascii="Times New Roman" w:eastAsia="標楷體" w:hAnsi="Times New Roman" w:cs="新細明體" w:hint="eastAsia"/>
                <w:kern w:val="0"/>
                <w:szCs w:val="24"/>
              </w:rPr>
              <w:t>。</w:t>
            </w:r>
            <w:r>
              <w:rPr>
                <w:rFonts w:ascii="Times New Roman" w:eastAsia="標楷體" w:hAnsi="Times New Roman" w:cs="新細明體" w:hint="eastAsia"/>
                <w:kern w:val="0"/>
                <w:szCs w:val="24"/>
              </w:rPr>
              <w:t>但校外委員得依相關規定支給</w:t>
            </w:r>
            <w:r>
              <w:rPr>
                <w:rFonts w:ascii="標楷體" w:eastAsia="標楷體" w:hAnsi="標楷體" w:cs="新細明體" w:hint="eastAsia"/>
                <w:kern w:val="0"/>
                <w:szCs w:val="24"/>
              </w:rPr>
              <w:t>相關</w:t>
            </w:r>
            <w:r w:rsidRPr="00AB683C">
              <w:rPr>
                <w:rFonts w:ascii="Times New Roman" w:eastAsia="標楷體" w:hAnsi="Times New Roman" w:cs="新細明體" w:hint="eastAsia"/>
                <w:kern w:val="0"/>
                <w:szCs w:val="24"/>
              </w:rPr>
              <w:t>費</w:t>
            </w:r>
            <w:r>
              <w:rPr>
                <w:rFonts w:ascii="Times New Roman" w:eastAsia="標楷體" w:hAnsi="Times New Roman" w:cs="新細明體" w:hint="eastAsia"/>
                <w:kern w:val="0"/>
                <w:szCs w:val="24"/>
              </w:rPr>
              <w:t>用</w:t>
            </w:r>
            <w:r w:rsidRPr="00AB683C">
              <w:rPr>
                <w:rFonts w:ascii="Times New Roman" w:eastAsia="標楷體" w:hAnsi="Times New Roman" w:cs="新細明體" w:hint="eastAsia"/>
                <w:kern w:val="0"/>
                <w:szCs w:val="24"/>
              </w:rPr>
              <w:t>。</w:t>
            </w:r>
            <w:r w:rsidRPr="00C44C8A">
              <w:rPr>
                <w:rFonts w:ascii="標楷體" w:eastAsia="標楷體" w:hAnsi="標楷體" w:cs="新細明體" w:hint="eastAsia"/>
                <w:color w:val="BFBFBF" w:themeColor="background1" w:themeShade="BF"/>
                <w:kern w:val="0"/>
                <w:szCs w:val="24"/>
              </w:rPr>
              <w:t>…</w:t>
            </w:r>
            <w:proofErr w:type="gramStart"/>
            <w:r w:rsidRPr="00C44C8A">
              <w:rPr>
                <w:rFonts w:ascii="標楷體" w:eastAsia="標楷體" w:hAnsi="標楷體" w:cs="新細明體" w:hint="eastAsia"/>
                <w:color w:val="BFBFBF" w:themeColor="background1" w:themeShade="BF"/>
                <w:kern w:val="0"/>
                <w:szCs w:val="24"/>
              </w:rPr>
              <w:t>…</w:t>
            </w:r>
            <w:proofErr w:type="gramEnd"/>
            <w:r w:rsidRPr="00C44C8A">
              <w:rPr>
                <w:rFonts w:ascii="標楷體" w:eastAsia="標楷體" w:hAnsi="標楷體" w:cs="新細明體" w:hint="eastAsia"/>
                <w:color w:val="BFBFBF" w:themeColor="background1" w:themeShade="BF"/>
                <w:kern w:val="0"/>
                <w:szCs w:val="24"/>
              </w:rPr>
              <w:t>→</w:t>
            </w:r>
            <w:r w:rsidRPr="005D2964">
              <w:rPr>
                <w:rFonts w:ascii="Times New Roman" w:eastAsia="標楷體" w:hAnsi="Times New Roman" w:cs="新細明體" w:hint="eastAsia"/>
                <w:color w:val="BFBFBF" w:themeColor="background1" w:themeShade="BF"/>
                <w:kern w:val="0"/>
                <w:szCs w:val="24"/>
              </w:rPr>
              <w:t>（依中心規劃決定自訂。）</w:t>
            </w:r>
          </w:p>
          <w:p w:rsidR="0044146C" w:rsidRPr="00197B07" w:rsidRDefault="0044146C" w:rsidP="00BC0F6D">
            <w:pPr>
              <w:rPr>
                <w:rFonts w:ascii="Times New Roman" w:eastAsia="標楷體" w:hAnsi="Times New Roman" w:cs="新細明體"/>
                <w:kern w:val="0"/>
                <w:szCs w:val="24"/>
              </w:rPr>
            </w:pPr>
            <w:proofErr w:type="gramStart"/>
            <w:r w:rsidRPr="00E57B73">
              <w:rPr>
                <w:rFonts w:ascii="Times New Roman" w:eastAsia="標楷體" w:hAnsi="Times New Roman" w:cs="新細明體" w:hint="eastAsia"/>
                <w:kern w:val="0"/>
                <w:szCs w:val="24"/>
              </w:rPr>
              <w:lastRenderedPageBreak/>
              <w:t>諮</w:t>
            </w:r>
            <w:proofErr w:type="gramEnd"/>
            <w:r w:rsidRPr="00E57B73">
              <w:rPr>
                <w:rFonts w:ascii="Times New Roman" w:eastAsia="標楷體" w:hAnsi="Times New Roman" w:cs="新細明體" w:hint="eastAsia"/>
                <w:kern w:val="0"/>
                <w:szCs w:val="24"/>
              </w:rPr>
              <w:t>議委員會每學</w:t>
            </w:r>
            <w:r>
              <w:rPr>
                <w:rFonts w:ascii="標楷體" w:eastAsia="標楷體" w:hAnsi="標楷體" w:cs="新細明體" w:hint="eastAsia"/>
                <w:kern w:val="0"/>
                <w:szCs w:val="24"/>
              </w:rPr>
              <w:t>○</w:t>
            </w:r>
            <w:r w:rsidRPr="00E57B73">
              <w:rPr>
                <w:rFonts w:ascii="Times New Roman" w:eastAsia="標楷體" w:hAnsi="Times New Roman" w:cs="新細明體" w:hint="eastAsia"/>
                <w:kern w:val="0"/>
                <w:szCs w:val="24"/>
              </w:rPr>
              <w:t>至少開會</w:t>
            </w:r>
            <w:r>
              <w:rPr>
                <w:rFonts w:ascii="標楷體" w:eastAsia="標楷體" w:hAnsi="標楷體" w:cs="新細明體" w:hint="eastAsia"/>
                <w:kern w:val="0"/>
                <w:szCs w:val="24"/>
              </w:rPr>
              <w:t>○</w:t>
            </w:r>
            <w:r w:rsidRPr="00E57B73">
              <w:rPr>
                <w:rFonts w:ascii="Times New Roman" w:eastAsia="標楷體" w:hAnsi="Times New Roman" w:cs="新細明體" w:hint="eastAsia"/>
                <w:kern w:val="0"/>
                <w:szCs w:val="24"/>
              </w:rPr>
              <w:t>次，</w:t>
            </w:r>
            <w:r w:rsidR="00FA49C6">
              <w:rPr>
                <w:rFonts w:ascii="Times New Roman" w:eastAsia="標楷體" w:hAnsi="Times New Roman" w:cs="新細明體" w:hint="eastAsia"/>
                <w:kern w:val="0"/>
                <w:szCs w:val="24"/>
              </w:rPr>
              <w:t>必要時得</w:t>
            </w:r>
            <w:r w:rsidRPr="00E57B73">
              <w:rPr>
                <w:rFonts w:ascii="Times New Roman" w:eastAsia="標楷體" w:hAnsi="Times New Roman" w:cs="新細明體" w:hint="eastAsia"/>
                <w:kern w:val="0"/>
                <w:szCs w:val="24"/>
              </w:rPr>
              <w:t>召開臨時會議。</w:t>
            </w:r>
            <w:r w:rsidRPr="00C44C8A">
              <w:rPr>
                <w:rFonts w:ascii="標楷體" w:eastAsia="標楷體" w:hAnsi="標楷體" w:cs="新細明體" w:hint="eastAsia"/>
                <w:color w:val="BFBFBF" w:themeColor="background1" w:themeShade="BF"/>
                <w:kern w:val="0"/>
                <w:szCs w:val="24"/>
              </w:rPr>
              <w:t>…</w:t>
            </w:r>
            <w:proofErr w:type="gramStart"/>
            <w:r w:rsidRPr="00C44C8A">
              <w:rPr>
                <w:rFonts w:ascii="標楷體" w:eastAsia="標楷體" w:hAnsi="標楷體" w:cs="新細明體" w:hint="eastAsia"/>
                <w:color w:val="BFBFBF" w:themeColor="background1" w:themeShade="BF"/>
                <w:kern w:val="0"/>
                <w:szCs w:val="24"/>
              </w:rPr>
              <w:t>…</w:t>
            </w:r>
            <w:proofErr w:type="gramEnd"/>
            <w:r w:rsidRPr="00C44C8A">
              <w:rPr>
                <w:rFonts w:ascii="標楷體" w:eastAsia="標楷體" w:hAnsi="標楷體" w:cs="新細明體" w:hint="eastAsia"/>
                <w:color w:val="BFBFBF" w:themeColor="background1" w:themeShade="BF"/>
                <w:kern w:val="0"/>
                <w:szCs w:val="24"/>
              </w:rPr>
              <w:t>→</w:t>
            </w:r>
            <w:r w:rsidRPr="005D2964">
              <w:rPr>
                <w:rFonts w:ascii="Times New Roman" w:eastAsia="標楷體" w:hAnsi="Times New Roman" w:cs="新細明體" w:hint="eastAsia"/>
                <w:color w:val="BFBFBF" w:themeColor="background1" w:themeShade="BF"/>
                <w:kern w:val="0"/>
                <w:szCs w:val="24"/>
              </w:rPr>
              <w:t>（</w:t>
            </w:r>
            <w:r>
              <w:rPr>
                <w:rFonts w:ascii="Times New Roman" w:eastAsia="標楷體" w:hAnsi="Times New Roman" w:cs="新細明體" w:hint="eastAsia"/>
                <w:color w:val="BFBFBF" w:themeColor="background1" w:themeShade="BF"/>
                <w:kern w:val="0"/>
                <w:szCs w:val="24"/>
              </w:rPr>
              <w:t>學年</w:t>
            </w:r>
            <w:r>
              <w:rPr>
                <w:rFonts w:ascii="Times New Roman" w:eastAsia="標楷體" w:hAnsi="Times New Roman" w:cs="新細明體" w:hint="eastAsia"/>
                <w:color w:val="BFBFBF" w:themeColor="background1" w:themeShade="BF"/>
                <w:kern w:val="0"/>
                <w:szCs w:val="24"/>
              </w:rPr>
              <w:t>(</w:t>
            </w:r>
            <w:r>
              <w:rPr>
                <w:rFonts w:ascii="Times New Roman" w:eastAsia="標楷體" w:hAnsi="Times New Roman" w:cs="新細明體" w:hint="eastAsia"/>
                <w:color w:val="BFBFBF" w:themeColor="background1" w:themeShade="BF"/>
                <w:kern w:val="0"/>
                <w:szCs w:val="24"/>
              </w:rPr>
              <w:t>期</w:t>
            </w:r>
            <w:r>
              <w:rPr>
                <w:rFonts w:ascii="Times New Roman" w:eastAsia="標楷體" w:hAnsi="Times New Roman" w:cs="新細明體" w:hint="eastAsia"/>
                <w:color w:val="BFBFBF" w:themeColor="background1" w:themeShade="BF"/>
                <w:kern w:val="0"/>
                <w:szCs w:val="24"/>
              </w:rPr>
              <w:t xml:space="preserve">) </w:t>
            </w:r>
            <w:r>
              <w:rPr>
                <w:rFonts w:ascii="Times New Roman" w:eastAsia="標楷體" w:hAnsi="Times New Roman" w:cs="新細明體" w:hint="eastAsia"/>
                <w:color w:val="BFBFBF" w:themeColor="background1" w:themeShade="BF"/>
                <w:kern w:val="0"/>
                <w:szCs w:val="24"/>
              </w:rPr>
              <w:t>及次數</w:t>
            </w:r>
            <w:r w:rsidRPr="005D2964">
              <w:rPr>
                <w:rFonts w:ascii="Times New Roman" w:eastAsia="標楷體" w:hAnsi="Times New Roman" w:cs="新細明體" w:hint="eastAsia"/>
                <w:color w:val="BFBFBF" w:themeColor="background1" w:themeShade="BF"/>
                <w:kern w:val="0"/>
                <w:szCs w:val="24"/>
              </w:rPr>
              <w:t>依中心規劃決定自訂。）</w:t>
            </w:r>
          </w:p>
        </w:tc>
      </w:tr>
      <w:tr w:rsidR="0044146C" w:rsidRPr="004D6027" w:rsidTr="00BC0F6D">
        <w:trPr>
          <w:trHeight w:val="136"/>
          <w:tblCellSpacing w:w="15" w:type="dxa"/>
        </w:trPr>
        <w:tc>
          <w:tcPr>
            <w:tcW w:w="647" w:type="pct"/>
            <w:shd w:val="clear" w:color="auto" w:fill="FFFFFF"/>
          </w:tcPr>
          <w:p w:rsidR="0044146C" w:rsidRPr="004D6027" w:rsidRDefault="0044146C" w:rsidP="00BC0F6D">
            <w:pPr>
              <w:widowControl/>
              <w:spacing w:line="384" w:lineRule="atLeast"/>
              <w:jc w:val="center"/>
              <w:rPr>
                <w:rFonts w:ascii="Times New Roman" w:eastAsia="標楷體" w:hAnsi="Times New Roman" w:cs="新細明體"/>
                <w:kern w:val="0"/>
                <w:szCs w:val="24"/>
              </w:rPr>
            </w:pPr>
            <w:r w:rsidRPr="004C53AC">
              <w:rPr>
                <w:rFonts w:ascii="Times New Roman" w:eastAsia="標楷體" w:hAnsi="Times New Roman" w:cs="新細明體" w:hint="eastAsia"/>
                <w:color w:val="000000"/>
                <w:kern w:val="0"/>
                <w:szCs w:val="24"/>
              </w:rPr>
              <w:lastRenderedPageBreak/>
              <w:t>第七</w:t>
            </w:r>
            <w:r w:rsidRPr="004C53AC">
              <w:rPr>
                <w:rFonts w:ascii="Times New Roman" w:eastAsia="標楷體" w:hAnsi="Times New Roman" w:cs="新細明體"/>
                <w:color w:val="000000"/>
                <w:kern w:val="0"/>
                <w:szCs w:val="24"/>
              </w:rPr>
              <w:t>條</w:t>
            </w:r>
          </w:p>
        </w:tc>
        <w:tc>
          <w:tcPr>
            <w:tcW w:w="4301" w:type="pct"/>
            <w:shd w:val="clear" w:color="auto" w:fill="FFFFFF"/>
            <w:vAlign w:val="center"/>
          </w:tcPr>
          <w:p w:rsidR="0044146C" w:rsidRPr="00E57B73" w:rsidRDefault="0044146C" w:rsidP="00BC0F6D">
            <w:pPr>
              <w:rPr>
                <w:rFonts w:ascii="Times New Roman" w:eastAsia="標楷體" w:hAnsi="Times New Roman" w:cs="新細明體"/>
                <w:kern w:val="0"/>
                <w:szCs w:val="24"/>
              </w:rPr>
            </w:pPr>
            <w:r>
              <w:rPr>
                <w:rFonts w:ascii="Times New Roman" w:eastAsia="標楷體" w:hAnsi="Times New Roman" w:cs="新細明體" w:hint="eastAsia"/>
                <w:kern w:val="0"/>
                <w:szCs w:val="24"/>
              </w:rPr>
              <w:t>本中心所需經費及人力</w:t>
            </w:r>
            <w:r w:rsidR="00FA49C6">
              <w:rPr>
                <w:rFonts w:ascii="Times New Roman" w:eastAsia="標楷體" w:hAnsi="Times New Roman" w:cs="新細明體" w:hint="eastAsia"/>
                <w:kern w:val="0"/>
                <w:szCs w:val="24"/>
              </w:rPr>
              <w:t>，</w:t>
            </w:r>
            <w:r>
              <w:rPr>
                <w:rFonts w:ascii="Times New Roman" w:eastAsia="標楷體" w:hAnsi="Times New Roman" w:cs="新細明體" w:hint="eastAsia"/>
                <w:kern w:val="0"/>
                <w:szCs w:val="24"/>
              </w:rPr>
              <w:t>以自給自足與自行籌措為原則。</w:t>
            </w:r>
          </w:p>
        </w:tc>
      </w:tr>
      <w:tr w:rsidR="0044146C" w:rsidRPr="004D6027" w:rsidTr="00BC0F6D">
        <w:trPr>
          <w:trHeight w:val="136"/>
          <w:tblCellSpacing w:w="15" w:type="dxa"/>
        </w:trPr>
        <w:tc>
          <w:tcPr>
            <w:tcW w:w="647" w:type="pct"/>
            <w:shd w:val="clear" w:color="auto" w:fill="FFFFFF"/>
          </w:tcPr>
          <w:p w:rsidR="0044146C" w:rsidRPr="004C53AC" w:rsidRDefault="0044146C" w:rsidP="00BC0F6D">
            <w:pPr>
              <w:widowControl/>
              <w:spacing w:line="384" w:lineRule="atLeast"/>
              <w:jc w:val="center"/>
              <w:rPr>
                <w:rFonts w:ascii="Times New Roman" w:eastAsia="標楷體" w:hAnsi="Times New Roman" w:cs="新細明體"/>
                <w:color w:val="000000"/>
                <w:kern w:val="0"/>
                <w:szCs w:val="24"/>
              </w:rPr>
            </w:pPr>
            <w:r w:rsidRPr="004C53AC">
              <w:rPr>
                <w:rFonts w:ascii="Times New Roman" w:eastAsia="標楷體" w:hAnsi="Times New Roman" w:cs="新細明體" w:hint="eastAsia"/>
                <w:color w:val="000000"/>
                <w:kern w:val="0"/>
                <w:szCs w:val="24"/>
              </w:rPr>
              <w:t>第</w:t>
            </w:r>
            <w:r>
              <w:rPr>
                <w:rFonts w:ascii="Times New Roman" w:eastAsia="標楷體" w:hAnsi="Times New Roman" w:cs="新細明體" w:hint="eastAsia"/>
                <w:color w:val="000000"/>
                <w:kern w:val="0"/>
                <w:szCs w:val="24"/>
              </w:rPr>
              <w:t>八</w:t>
            </w:r>
            <w:r w:rsidRPr="004C53AC">
              <w:rPr>
                <w:rFonts w:ascii="Times New Roman" w:eastAsia="標楷體" w:hAnsi="Times New Roman" w:cs="新細明體"/>
                <w:color w:val="000000"/>
                <w:kern w:val="0"/>
                <w:szCs w:val="24"/>
              </w:rPr>
              <w:t>條</w:t>
            </w:r>
          </w:p>
        </w:tc>
        <w:tc>
          <w:tcPr>
            <w:tcW w:w="4301" w:type="pct"/>
            <w:shd w:val="clear" w:color="auto" w:fill="FFFFFF"/>
            <w:vAlign w:val="center"/>
          </w:tcPr>
          <w:p w:rsidR="0044146C" w:rsidRDefault="0044146C" w:rsidP="00FA49C6">
            <w:pPr>
              <w:rPr>
                <w:rFonts w:ascii="Times New Roman" w:eastAsia="標楷體" w:hAnsi="Times New Roman" w:cs="新細明體"/>
                <w:kern w:val="0"/>
                <w:szCs w:val="24"/>
              </w:rPr>
            </w:pPr>
            <w:r>
              <w:rPr>
                <w:rFonts w:ascii="Times New Roman" w:eastAsia="標楷體" w:hAnsi="Times New Roman" w:cs="新細明體" w:hint="eastAsia"/>
                <w:kern w:val="0"/>
                <w:szCs w:val="24"/>
              </w:rPr>
              <w:t>本中心得依</w:t>
            </w:r>
            <w:r w:rsidR="00FA49C6">
              <w:rPr>
                <w:rFonts w:ascii="標楷體" w:eastAsia="標楷體" w:hAnsi="標楷體" w:cs="新細明體" w:hint="eastAsia"/>
                <w:kern w:val="0"/>
                <w:szCs w:val="24"/>
              </w:rPr>
              <w:t>本校</w:t>
            </w:r>
            <w:proofErr w:type="gramStart"/>
            <w:r w:rsidRPr="004D6027">
              <w:rPr>
                <w:rFonts w:ascii="Times New Roman" w:eastAsia="標楷體" w:hAnsi="Times New Roman" w:cs="新細明體" w:hint="eastAsia"/>
                <w:kern w:val="0"/>
                <w:szCs w:val="24"/>
              </w:rPr>
              <w:t>校</w:t>
            </w:r>
            <w:proofErr w:type="gramEnd"/>
            <w:r w:rsidRPr="004D6027">
              <w:rPr>
                <w:rFonts w:ascii="Times New Roman" w:eastAsia="標楷體" w:hAnsi="Times New Roman" w:cs="新細明體" w:hint="eastAsia"/>
                <w:kern w:val="0"/>
                <w:szCs w:val="24"/>
              </w:rPr>
              <w:t>級研究中心設置暨管理辦法</w:t>
            </w:r>
            <w:r>
              <w:rPr>
                <w:rFonts w:ascii="Times New Roman" w:eastAsia="標楷體" w:hAnsi="Times New Roman" w:cs="新細明體" w:hint="eastAsia"/>
                <w:kern w:val="0"/>
                <w:szCs w:val="24"/>
              </w:rPr>
              <w:t>及本辦法</w:t>
            </w:r>
            <w:r w:rsidR="00FA49C6">
              <w:rPr>
                <w:rFonts w:ascii="Times New Roman" w:eastAsia="標楷體" w:hAnsi="Times New Roman" w:cs="新細明體" w:hint="eastAsia"/>
                <w:kern w:val="0"/>
                <w:szCs w:val="24"/>
              </w:rPr>
              <w:t>等規定，訂定相關管理細則</w:t>
            </w:r>
            <w:r>
              <w:rPr>
                <w:rFonts w:ascii="Times New Roman" w:eastAsia="標楷體" w:hAnsi="Times New Roman" w:cs="新細明體" w:hint="eastAsia"/>
                <w:kern w:val="0"/>
                <w:szCs w:val="24"/>
              </w:rPr>
              <w:t>。</w:t>
            </w:r>
          </w:p>
        </w:tc>
      </w:tr>
      <w:tr w:rsidR="0044146C" w:rsidRPr="004C53AC" w:rsidTr="00BC0F6D">
        <w:trPr>
          <w:trHeight w:val="136"/>
          <w:tblCellSpacing w:w="15" w:type="dxa"/>
        </w:trPr>
        <w:tc>
          <w:tcPr>
            <w:tcW w:w="647" w:type="pct"/>
            <w:shd w:val="clear" w:color="auto" w:fill="FFFFFF"/>
          </w:tcPr>
          <w:p w:rsidR="0044146C" w:rsidRPr="004C53AC" w:rsidRDefault="0044146C" w:rsidP="00BC0F6D">
            <w:pPr>
              <w:widowControl/>
              <w:spacing w:line="384" w:lineRule="atLeast"/>
              <w:jc w:val="center"/>
              <w:rPr>
                <w:rFonts w:ascii="Times New Roman" w:eastAsia="標楷體" w:hAnsi="Times New Roman" w:cs="新細明體"/>
                <w:color w:val="000000"/>
                <w:kern w:val="0"/>
                <w:szCs w:val="24"/>
              </w:rPr>
            </w:pPr>
            <w:r w:rsidRPr="004C53AC">
              <w:rPr>
                <w:rFonts w:ascii="Times New Roman" w:eastAsia="標楷體" w:hAnsi="Times New Roman" w:cs="新細明體" w:hint="eastAsia"/>
                <w:color w:val="000000"/>
                <w:kern w:val="0"/>
                <w:szCs w:val="24"/>
              </w:rPr>
              <w:t>第</w:t>
            </w:r>
            <w:r>
              <w:rPr>
                <w:rFonts w:ascii="Times New Roman" w:eastAsia="標楷體" w:hAnsi="Times New Roman" w:cs="新細明體" w:hint="eastAsia"/>
                <w:color w:val="000000"/>
                <w:kern w:val="0"/>
                <w:szCs w:val="24"/>
              </w:rPr>
              <w:t>九</w:t>
            </w:r>
            <w:r w:rsidRPr="004C53AC">
              <w:rPr>
                <w:rFonts w:ascii="Times New Roman" w:eastAsia="標楷體" w:hAnsi="Times New Roman" w:cs="新細明體"/>
                <w:color w:val="000000"/>
                <w:kern w:val="0"/>
                <w:szCs w:val="24"/>
              </w:rPr>
              <w:t>條</w:t>
            </w:r>
          </w:p>
        </w:tc>
        <w:tc>
          <w:tcPr>
            <w:tcW w:w="4301" w:type="pct"/>
            <w:shd w:val="clear" w:color="auto" w:fill="FFFFFF"/>
            <w:vAlign w:val="center"/>
          </w:tcPr>
          <w:p w:rsidR="0044146C" w:rsidRPr="004C53AC" w:rsidRDefault="0044146C" w:rsidP="00BC0F6D">
            <w:pPr>
              <w:pStyle w:val="Web"/>
              <w:spacing w:line="384" w:lineRule="atLeast"/>
              <w:rPr>
                <w:rFonts w:ascii="Times New Roman" w:eastAsia="標楷體" w:hAnsi="Times New Roman"/>
                <w:color w:val="000000"/>
              </w:rPr>
            </w:pPr>
            <w:r w:rsidRPr="00761E32">
              <w:rPr>
                <w:rFonts w:ascii="Times New Roman" w:eastAsia="標楷體" w:hAnsi="Times New Roman" w:hint="eastAsia"/>
                <w:color w:val="000000"/>
              </w:rPr>
              <w:t>本辦法經主管會報審議通過，陳請校長核定後施行，修正時亦同。</w:t>
            </w:r>
          </w:p>
        </w:tc>
      </w:tr>
    </w:tbl>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Default="0044146C" w:rsidP="0044146C">
      <w:pPr>
        <w:jc w:val="center"/>
        <w:rPr>
          <w:rFonts w:ascii="標楷體" w:eastAsia="標楷體" w:hAnsi="標楷體"/>
        </w:rPr>
      </w:pPr>
    </w:p>
    <w:p w:rsidR="0044146C" w:rsidRPr="00042CC2" w:rsidRDefault="0044146C" w:rsidP="0044146C">
      <w:pPr>
        <w:jc w:val="center"/>
        <w:rPr>
          <w:rFonts w:ascii="標楷體" w:eastAsia="標楷體" w:hAnsi="標楷體"/>
        </w:rPr>
      </w:pPr>
      <w:r>
        <w:rPr>
          <w:rFonts w:ascii="標楷體" w:eastAsia="標楷體" w:hAnsi="標楷體" w:hint="eastAsia"/>
        </w:rPr>
        <w:lastRenderedPageBreak/>
        <w:t>設置辦法草案</w:t>
      </w:r>
      <w:proofErr w:type="gramStart"/>
      <w:r>
        <w:rPr>
          <w:rFonts w:ascii="標楷體" w:eastAsia="標楷體" w:hAnsi="標楷體" w:hint="eastAsia"/>
        </w:rPr>
        <w:t>研</w:t>
      </w:r>
      <w:proofErr w:type="gramEnd"/>
      <w:r>
        <w:rPr>
          <w:rFonts w:ascii="標楷體" w:eastAsia="標楷體" w:hAnsi="標楷體" w:hint="eastAsia"/>
        </w:rPr>
        <w:t>擬</w:t>
      </w:r>
      <w:r w:rsidRPr="00042CC2">
        <w:rPr>
          <w:rFonts w:ascii="標楷體" w:eastAsia="標楷體" w:hAnsi="標楷體" w:hint="eastAsia"/>
        </w:rPr>
        <w:t>說明</w:t>
      </w:r>
    </w:p>
    <w:p w:rsidR="0044146C" w:rsidRPr="00761E32" w:rsidRDefault="0044146C" w:rsidP="0044146C">
      <w:pPr>
        <w:pStyle w:val="a9"/>
        <w:numPr>
          <w:ilvl w:val="0"/>
          <w:numId w:val="3"/>
        </w:numPr>
        <w:spacing w:line="440" w:lineRule="exact"/>
        <w:ind w:leftChars="0"/>
        <w:rPr>
          <w:rFonts w:ascii="標楷體" w:eastAsia="標楷體" w:hAnsi="標楷體"/>
        </w:rPr>
      </w:pPr>
      <w:proofErr w:type="gramStart"/>
      <w:r w:rsidRPr="00761E32">
        <w:rPr>
          <w:rFonts w:ascii="標楷體" w:eastAsia="標楷體" w:hAnsi="標楷體" w:hint="eastAsia"/>
        </w:rPr>
        <w:t>研</w:t>
      </w:r>
      <w:proofErr w:type="gramEnd"/>
      <w:r w:rsidRPr="00761E32">
        <w:rPr>
          <w:rFonts w:ascii="標楷體" w:eastAsia="標楷體" w:hAnsi="標楷體" w:hint="eastAsia"/>
        </w:rPr>
        <w:t>擬</w:t>
      </w:r>
      <w:r>
        <w:rPr>
          <w:rFonts w:ascii="標楷體" w:eastAsia="標楷體" w:hAnsi="標楷體" w:hint="eastAsia"/>
        </w:rPr>
        <w:t>重點</w:t>
      </w:r>
      <w:r w:rsidRPr="00761E32">
        <w:rPr>
          <w:rFonts w:ascii="標楷體" w:eastAsia="標楷體" w:hAnsi="標楷體" w:hint="eastAsia"/>
        </w:rPr>
        <w:t>：</w:t>
      </w:r>
    </w:p>
    <w:p w:rsidR="0044146C" w:rsidRDefault="0044146C" w:rsidP="0044146C">
      <w:pPr>
        <w:pStyle w:val="a9"/>
        <w:numPr>
          <w:ilvl w:val="1"/>
          <w:numId w:val="3"/>
        </w:numPr>
        <w:tabs>
          <w:tab w:val="left" w:pos="709"/>
        </w:tabs>
        <w:spacing w:line="440" w:lineRule="exact"/>
        <w:ind w:leftChars="0" w:left="851" w:hanging="851"/>
        <w:rPr>
          <w:rFonts w:ascii="標楷體" w:eastAsia="標楷體" w:hAnsi="標楷體"/>
        </w:rPr>
      </w:pPr>
      <w:r>
        <w:rPr>
          <w:rFonts w:ascii="標楷體" w:eastAsia="標楷體" w:hAnsi="標楷體" w:hint="eastAsia"/>
        </w:rPr>
        <w:t>辦法名稱請以全稱方式呈現：國立成功大學</w:t>
      </w:r>
      <w:r>
        <w:rPr>
          <w:rFonts w:ascii="標楷體" w:eastAsia="標楷體" w:hAnsi="標楷體" w:cs="新細明體" w:hint="eastAsia"/>
          <w:kern w:val="0"/>
          <w:szCs w:val="24"/>
        </w:rPr>
        <w:t>○○○（研究）中心設置辦法。</w:t>
      </w:r>
    </w:p>
    <w:p w:rsidR="0044146C" w:rsidRDefault="0044146C" w:rsidP="0044146C">
      <w:pPr>
        <w:pStyle w:val="a9"/>
        <w:numPr>
          <w:ilvl w:val="1"/>
          <w:numId w:val="3"/>
        </w:numPr>
        <w:tabs>
          <w:tab w:val="left" w:pos="709"/>
        </w:tabs>
        <w:spacing w:line="440" w:lineRule="exact"/>
        <w:ind w:leftChars="0" w:left="851" w:hanging="851"/>
        <w:rPr>
          <w:rFonts w:ascii="標楷體" w:eastAsia="標楷體" w:hAnsi="標楷體"/>
        </w:rPr>
      </w:pPr>
      <w:r w:rsidRPr="00761E32">
        <w:rPr>
          <w:rFonts w:ascii="標楷體" w:eastAsia="標楷體" w:hAnsi="標楷體" w:hint="eastAsia"/>
        </w:rPr>
        <w:t>第一條，請簡述</w:t>
      </w:r>
      <w:r>
        <w:rPr>
          <w:rFonts w:ascii="標楷體" w:eastAsia="標楷體" w:hAnsi="標楷體" w:hint="eastAsia"/>
        </w:rPr>
        <w:t>研究中心</w:t>
      </w:r>
      <w:r w:rsidRPr="00761E32">
        <w:rPr>
          <w:rFonts w:ascii="標楷體" w:eastAsia="標楷體" w:hAnsi="標楷體" w:hint="eastAsia"/>
        </w:rPr>
        <w:t>設置辦法之立法目的</w:t>
      </w:r>
      <w:r>
        <w:rPr>
          <w:rFonts w:ascii="標楷體" w:eastAsia="標楷體" w:hAnsi="標楷體" w:hint="eastAsia"/>
        </w:rPr>
        <w:t>。</w:t>
      </w:r>
    </w:p>
    <w:p w:rsidR="0044146C" w:rsidRDefault="0044146C" w:rsidP="0044146C">
      <w:pPr>
        <w:pStyle w:val="a9"/>
        <w:numPr>
          <w:ilvl w:val="1"/>
          <w:numId w:val="3"/>
        </w:numPr>
        <w:tabs>
          <w:tab w:val="left" w:pos="709"/>
        </w:tabs>
        <w:spacing w:line="440" w:lineRule="exact"/>
        <w:ind w:leftChars="0" w:left="851" w:hanging="851"/>
        <w:rPr>
          <w:rFonts w:ascii="標楷體" w:eastAsia="標楷體" w:hAnsi="標楷體"/>
        </w:rPr>
      </w:pPr>
      <w:r w:rsidRPr="00CB2D43">
        <w:rPr>
          <w:rFonts w:ascii="標楷體" w:eastAsia="標楷體" w:hAnsi="標楷體" w:hint="eastAsia"/>
        </w:rPr>
        <w:t>第二條，請依</w:t>
      </w:r>
      <w:r>
        <w:rPr>
          <w:rFonts w:ascii="標楷體" w:eastAsia="標楷體" w:hAnsi="標楷體" w:hint="eastAsia"/>
        </w:rPr>
        <w:t>研究中心依實際</w:t>
      </w:r>
      <w:proofErr w:type="gramStart"/>
      <w:r>
        <w:rPr>
          <w:rFonts w:ascii="標楷體" w:eastAsia="標楷體" w:hAnsi="標楷體" w:hint="eastAsia"/>
        </w:rPr>
        <w:t>任務分款</w:t>
      </w:r>
      <w:proofErr w:type="gramEnd"/>
      <w:r>
        <w:rPr>
          <w:rFonts w:ascii="標楷體" w:eastAsia="標楷體" w:hAnsi="標楷體" w:hint="eastAsia"/>
        </w:rPr>
        <w:t>，如無須</w:t>
      </w:r>
      <w:proofErr w:type="gramStart"/>
      <w:r>
        <w:rPr>
          <w:rFonts w:ascii="標楷體" w:eastAsia="標楷體" w:hAnsi="標楷體" w:hint="eastAsia"/>
        </w:rPr>
        <w:t>分款</w:t>
      </w:r>
      <w:proofErr w:type="gramEnd"/>
      <w:r>
        <w:rPr>
          <w:rFonts w:ascii="標楷體" w:eastAsia="標楷體" w:hAnsi="標楷體" w:hint="eastAsia"/>
        </w:rPr>
        <w:t>請直接敘明任務。</w:t>
      </w:r>
    </w:p>
    <w:p w:rsidR="0044146C" w:rsidRPr="00CB2D43" w:rsidRDefault="0044146C" w:rsidP="0044146C">
      <w:pPr>
        <w:pStyle w:val="a9"/>
        <w:numPr>
          <w:ilvl w:val="1"/>
          <w:numId w:val="3"/>
        </w:numPr>
        <w:tabs>
          <w:tab w:val="left" w:pos="709"/>
        </w:tabs>
        <w:spacing w:line="440" w:lineRule="exact"/>
        <w:ind w:leftChars="0" w:left="851" w:hanging="851"/>
        <w:rPr>
          <w:rFonts w:ascii="標楷體" w:eastAsia="標楷體" w:hAnsi="標楷體"/>
        </w:rPr>
      </w:pPr>
      <w:r>
        <w:rPr>
          <w:rFonts w:ascii="標楷體" w:eastAsia="標楷體" w:hAnsi="標楷體" w:hint="eastAsia"/>
        </w:rPr>
        <w:t>第三條，請依研究中心各組實際負責事項敘明任務。</w:t>
      </w:r>
    </w:p>
    <w:p w:rsidR="0044146C" w:rsidRDefault="0044146C" w:rsidP="0044146C">
      <w:pPr>
        <w:pStyle w:val="a9"/>
        <w:numPr>
          <w:ilvl w:val="1"/>
          <w:numId w:val="3"/>
        </w:numPr>
        <w:tabs>
          <w:tab w:val="left" w:pos="709"/>
        </w:tabs>
        <w:spacing w:line="440" w:lineRule="exact"/>
        <w:ind w:leftChars="0" w:left="851" w:hanging="851"/>
        <w:rPr>
          <w:rFonts w:ascii="標楷體" w:eastAsia="標楷體" w:hAnsi="標楷體"/>
        </w:rPr>
      </w:pPr>
      <w:r>
        <w:rPr>
          <w:rFonts w:ascii="標楷體" w:eastAsia="標楷體" w:hAnsi="標楷體" w:hint="eastAsia"/>
        </w:rPr>
        <w:t>第四條，</w:t>
      </w:r>
      <w:r w:rsidRPr="00761E32">
        <w:rPr>
          <w:rFonts w:ascii="標楷體" w:eastAsia="標楷體" w:hAnsi="標楷體" w:hint="eastAsia"/>
        </w:rPr>
        <w:t>有關中心主任資格、副中心主任資格請參考國立成功大學組織規程</w:t>
      </w:r>
      <w:r>
        <w:rPr>
          <w:rFonts w:ascii="標楷體" w:eastAsia="標楷體" w:hAnsi="標楷體" w:hint="eastAsia"/>
        </w:rPr>
        <w:t>三十條</w:t>
      </w:r>
      <w:r w:rsidRPr="00761E32">
        <w:rPr>
          <w:rFonts w:ascii="標楷體" w:eastAsia="標楷體" w:hAnsi="標楷體" w:hint="eastAsia"/>
        </w:rPr>
        <w:t>精神訂定。</w:t>
      </w:r>
      <w:r>
        <w:rPr>
          <w:rFonts w:ascii="標楷體" w:eastAsia="標楷體" w:hAnsi="標楷體" w:hint="eastAsia"/>
        </w:rPr>
        <w:t>另</w:t>
      </w:r>
      <w:proofErr w:type="gramStart"/>
      <w:r>
        <w:rPr>
          <w:rFonts w:ascii="標楷體" w:eastAsia="標楷體" w:hAnsi="標楷體" w:hint="eastAsia"/>
        </w:rPr>
        <w:t>是否置副中心</w:t>
      </w:r>
      <w:proofErr w:type="gramEnd"/>
      <w:r>
        <w:rPr>
          <w:rFonts w:ascii="標楷體" w:eastAsia="標楷體" w:hAnsi="標楷體" w:hint="eastAsia"/>
        </w:rPr>
        <w:t>主任，請依研究中心規劃辦理，如擬設置，請明訂於設置辦法中，如無需求則無需訂定。</w:t>
      </w:r>
    </w:p>
    <w:p w:rsidR="0044146C" w:rsidRDefault="0044146C" w:rsidP="0044146C">
      <w:pPr>
        <w:pStyle w:val="a9"/>
        <w:numPr>
          <w:ilvl w:val="0"/>
          <w:numId w:val="4"/>
        </w:numPr>
        <w:tabs>
          <w:tab w:val="left" w:pos="709"/>
        </w:tabs>
        <w:spacing w:line="440" w:lineRule="exact"/>
        <w:ind w:leftChars="0" w:left="1134" w:hanging="283"/>
        <w:rPr>
          <w:rFonts w:ascii="標楷體" w:eastAsia="標楷體" w:hAnsi="標楷體"/>
        </w:rPr>
      </w:pPr>
      <w:r w:rsidRPr="0044146C">
        <w:rPr>
          <w:rFonts w:ascii="標楷體" w:eastAsia="標楷體" w:hAnsi="標楷體" w:hint="eastAsia"/>
        </w:rPr>
        <w:t>主管資格部份，中心主任、副中心主任資格建議比照本校組織規程所定一級行政單位主管、副主管，由校長聘請專任副教授以上教師或同級以上之研究人員兼任</w:t>
      </w:r>
      <w:r>
        <w:rPr>
          <w:rFonts w:ascii="標楷體" w:eastAsia="標楷體" w:hAnsi="標楷體" w:hint="eastAsia"/>
        </w:rPr>
        <w:t>。</w:t>
      </w:r>
    </w:p>
    <w:p w:rsidR="0044146C" w:rsidRPr="0044146C" w:rsidRDefault="0044146C" w:rsidP="0044146C">
      <w:pPr>
        <w:pStyle w:val="a9"/>
        <w:numPr>
          <w:ilvl w:val="0"/>
          <w:numId w:val="4"/>
        </w:numPr>
        <w:tabs>
          <w:tab w:val="left" w:pos="709"/>
        </w:tabs>
        <w:spacing w:line="440" w:lineRule="exact"/>
        <w:ind w:leftChars="0" w:left="1134" w:hanging="283"/>
        <w:rPr>
          <w:rFonts w:ascii="標楷體" w:eastAsia="標楷體" w:hAnsi="標楷體"/>
        </w:rPr>
      </w:pPr>
      <w:r w:rsidRPr="0044146C">
        <w:rPr>
          <w:rFonts w:ascii="標楷體" w:eastAsia="標楷體" w:hAnsi="標楷體" w:hint="eastAsia"/>
        </w:rPr>
        <w:t>組長由校長聘請專任助理教授以上教師或同級以上之研究人員兼任。</w:t>
      </w:r>
    </w:p>
    <w:p w:rsidR="0044146C" w:rsidRDefault="0044146C" w:rsidP="0044146C">
      <w:pPr>
        <w:pStyle w:val="a9"/>
        <w:numPr>
          <w:ilvl w:val="1"/>
          <w:numId w:val="3"/>
        </w:numPr>
        <w:tabs>
          <w:tab w:val="left" w:pos="709"/>
        </w:tabs>
        <w:spacing w:line="440" w:lineRule="exact"/>
        <w:ind w:leftChars="0" w:left="851" w:hanging="851"/>
        <w:rPr>
          <w:rFonts w:ascii="標楷體" w:eastAsia="標楷體" w:hAnsi="標楷體"/>
        </w:rPr>
      </w:pPr>
      <w:r>
        <w:rPr>
          <w:rFonts w:ascii="標楷體" w:eastAsia="標楷體" w:hAnsi="標楷體" w:hint="eastAsia"/>
        </w:rPr>
        <w:t>第五條，有關</w:t>
      </w:r>
      <w:r w:rsidRPr="0044146C">
        <w:rPr>
          <w:rFonts w:ascii="標楷體" w:eastAsia="標楷體" w:hAnsi="標楷體" w:hint="eastAsia"/>
        </w:rPr>
        <w:t>諮詢委員(提供專業意見及諮詢等性質業務)</w:t>
      </w:r>
      <w:r>
        <w:rPr>
          <w:rFonts w:ascii="標楷體" w:eastAsia="標楷體" w:hAnsi="標楷體" w:hint="eastAsia"/>
        </w:rPr>
        <w:t>之延聘，請依研究中心運作規劃決定是否延聘，如擬延聘，請明訂於設置辦法中，如無需求則無需訂定。</w:t>
      </w:r>
    </w:p>
    <w:p w:rsidR="0044146C" w:rsidRPr="0044146C" w:rsidRDefault="0044146C" w:rsidP="0044146C">
      <w:pPr>
        <w:pStyle w:val="a9"/>
        <w:numPr>
          <w:ilvl w:val="0"/>
          <w:numId w:val="5"/>
        </w:numPr>
        <w:tabs>
          <w:tab w:val="left" w:pos="709"/>
        </w:tabs>
        <w:spacing w:line="440" w:lineRule="exact"/>
        <w:ind w:leftChars="0" w:left="1134" w:hanging="283"/>
        <w:jc w:val="both"/>
        <w:rPr>
          <w:rFonts w:ascii="標楷體" w:eastAsia="標楷體" w:hAnsi="標楷體"/>
        </w:rPr>
      </w:pPr>
      <w:r w:rsidRPr="0044146C">
        <w:rPr>
          <w:rFonts w:ascii="標楷體" w:eastAsia="標楷體" w:hAnsi="標楷體" w:cs="新細明體" w:hint="eastAsia"/>
          <w:kern w:val="0"/>
          <w:szCs w:val="24"/>
        </w:rPr>
        <w:t>依教育部及所屬各機關(構)學校無給職顧問</w:t>
      </w:r>
      <w:proofErr w:type="gramStart"/>
      <w:r w:rsidRPr="0044146C">
        <w:rPr>
          <w:rFonts w:ascii="標楷體" w:eastAsia="標楷體" w:hAnsi="標楷體" w:cs="新細明體" w:hint="eastAsia"/>
          <w:kern w:val="0"/>
          <w:szCs w:val="24"/>
        </w:rPr>
        <w:t>遴</w:t>
      </w:r>
      <w:proofErr w:type="gramEnd"/>
      <w:r w:rsidRPr="0044146C">
        <w:rPr>
          <w:rFonts w:ascii="標楷體" w:eastAsia="標楷體" w:hAnsi="標楷體" w:cs="新細明體" w:hint="eastAsia"/>
          <w:kern w:val="0"/>
          <w:szCs w:val="24"/>
        </w:rPr>
        <w:t>聘要點及本校無給職法律顧問遴聘要點之規定限制本校僅得聘請顧問一人，爰建議以為諮詢委員為職稱。</w:t>
      </w:r>
    </w:p>
    <w:p w:rsidR="0044146C" w:rsidRPr="0044146C" w:rsidRDefault="0044146C" w:rsidP="0044146C">
      <w:pPr>
        <w:pStyle w:val="a9"/>
        <w:numPr>
          <w:ilvl w:val="0"/>
          <w:numId w:val="5"/>
        </w:numPr>
        <w:tabs>
          <w:tab w:val="left" w:pos="709"/>
        </w:tabs>
        <w:spacing w:line="440" w:lineRule="exact"/>
        <w:ind w:leftChars="0" w:left="1134" w:hanging="283"/>
        <w:jc w:val="both"/>
        <w:rPr>
          <w:rFonts w:ascii="標楷體" w:eastAsia="標楷體" w:hAnsi="標楷體"/>
        </w:rPr>
      </w:pPr>
      <w:r w:rsidRPr="0044146C">
        <w:rPr>
          <w:rFonts w:ascii="標楷體" w:eastAsia="標楷體" w:hAnsi="標楷體" w:cs="新細明體" w:hint="eastAsia"/>
          <w:kern w:val="0"/>
          <w:szCs w:val="24"/>
        </w:rPr>
        <w:t>諮詢委員依中心需求規劃決定自訂是否</w:t>
      </w:r>
      <w:r w:rsidRPr="0044146C">
        <w:rPr>
          <w:rFonts w:ascii="標楷體" w:eastAsia="標楷體" w:hAnsi="標楷體" w:cs="Arial"/>
          <w:szCs w:val="24"/>
          <w:shd w:val="clear" w:color="auto" w:fill="FFFFFF"/>
        </w:rPr>
        <w:t>延</w:t>
      </w:r>
      <w:r w:rsidRPr="0044146C">
        <w:rPr>
          <w:rFonts w:ascii="標楷體" w:eastAsia="標楷體" w:hAnsi="標楷體" w:cs="新細明體" w:hint="eastAsia"/>
          <w:kern w:val="0"/>
          <w:szCs w:val="24"/>
        </w:rPr>
        <w:t>聘以提供專業意見及諮詢等顧問性質業務</w:t>
      </w:r>
      <w:r w:rsidRPr="0044146C">
        <w:rPr>
          <w:rFonts w:ascii="Times New Roman" w:eastAsia="標楷體" w:hAnsi="Times New Roman" w:cs="新細明體" w:hint="eastAsia"/>
          <w:kern w:val="0"/>
          <w:szCs w:val="24"/>
        </w:rPr>
        <w:t>。</w:t>
      </w:r>
    </w:p>
    <w:p w:rsidR="0044146C" w:rsidRPr="00761E32" w:rsidRDefault="0044146C" w:rsidP="0044146C">
      <w:pPr>
        <w:pStyle w:val="a9"/>
        <w:numPr>
          <w:ilvl w:val="1"/>
          <w:numId w:val="3"/>
        </w:numPr>
        <w:tabs>
          <w:tab w:val="left" w:pos="709"/>
        </w:tabs>
        <w:spacing w:line="440" w:lineRule="exact"/>
        <w:ind w:leftChars="0" w:left="851" w:hanging="851"/>
        <w:rPr>
          <w:rFonts w:ascii="標楷體" w:eastAsia="標楷體" w:hAnsi="標楷體"/>
        </w:rPr>
      </w:pPr>
      <w:r>
        <w:rPr>
          <w:rFonts w:ascii="標楷體" w:eastAsia="標楷體" w:hAnsi="標楷體" w:hint="eastAsia"/>
        </w:rPr>
        <w:t>第六條，有關</w:t>
      </w:r>
      <w:proofErr w:type="gramStart"/>
      <w:r>
        <w:rPr>
          <w:rFonts w:ascii="標楷體" w:eastAsia="標楷體" w:hAnsi="標楷體" w:hint="eastAsia"/>
        </w:rPr>
        <w:t>諮</w:t>
      </w:r>
      <w:proofErr w:type="gramEnd"/>
      <w:r>
        <w:rPr>
          <w:rFonts w:ascii="標楷體" w:eastAsia="標楷體" w:hAnsi="標楷體" w:hint="eastAsia"/>
        </w:rPr>
        <w:t>議委員會議人數依據會議慣例為奇數，任期請依研究中心運作規劃決定，亦得與中心主任任期一致。</w:t>
      </w:r>
    </w:p>
    <w:p w:rsidR="0044146C" w:rsidRPr="00C440F0" w:rsidRDefault="0044146C" w:rsidP="0044146C">
      <w:pPr>
        <w:pStyle w:val="a9"/>
        <w:numPr>
          <w:ilvl w:val="0"/>
          <w:numId w:val="3"/>
        </w:numPr>
        <w:spacing w:line="440" w:lineRule="exact"/>
        <w:ind w:leftChars="0"/>
      </w:pPr>
      <w:r>
        <w:rPr>
          <w:rFonts w:ascii="Times New Roman" w:eastAsia="標楷體" w:hAnsi="Times New Roman" w:cs="新細明體" w:hint="eastAsia"/>
          <w:kern w:val="0"/>
          <w:szCs w:val="24"/>
        </w:rPr>
        <w:t>研究中心得依</w:t>
      </w:r>
      <w:r>
        <w:rPr>
          <w:rFonts w:ascii="標楷體" w:eastAsia="標楷體" w:hAnsi="標楷體" w:cs="新細明體" w:hint="eastAsia"/>
          <w:kern w:val="0"/>
          <w:szCs w:val="24"/>
        </w:rPr>
        <w:t>國立成功大學</w:t>
      </w:r>
      <w:r w:rsidRPr="004D6027">
        <w:rPr>
          <w:rFonts w:ascii="Times New Roman" w:eastAsia="標楷體" w:hAnsi="Times New Roman" w:cs="新細明體" w:hint="eastAsia"/>
          <w:kern w:val="0"/>
          <w:szCs w:val="24"/>
        </w:rPr>
        <w:t>校級研究中心設置暨管理辦法</w:t>
      </w:r>
      <w:r>
        <w:rPr>
          <w:rFonts w:ascii="Times New Roman" w:eastAsia="標楷體" w:hAnsi="Times New Roman" w:cs="新細明體" w:hint="eastAsia"/>
          <w:kern w:val="0"/>
          <w:szCs w:val="24"/>
        </w:rPr>
        <w:t>及本辦法第八條訂定相關管理細則，例如：研究中心人事管理規章、儀器設備使用規章。但不得逾越本校各向校級法規（母法）。</w:t>
      </w:r>
    </w:p>
    <w:p w:rsidR="00FA49C6" w:rsidRPr="00FA49C6" w:rsidRDefault="0044146C" w:rsidP="00FA49C6">
      <w:pPr>
        <w:pStyle w:val="a9"/>
        <w:numPr>
          <w:ilvl w:val="0"/>
          <w:numId w:val="3"/>
        </w:numPr>
        <w:spacing w:line="440" w:lineRule="exact"/>
        <w:ind w:leftChars="0"/>
      </w:pPr>
      <w:r>
        <w:rPr>
          <w:rFonts w:ascii="標楷體" w:eastAsia="標楷體" w:hAnsi="標楷體" w:hint="eastAsia"/>
        </w:rPr>
        <w:t>編制外校級研究中心之</w:t>
      </w:r>
      <w:r w:rsidRPr="004D6027">
        <w:rPr>
          <w:rFonts w:ascii="Times New Roman" w:eastAsia="標楷體" w:hAnsi="Times New Roman" w:cs="新細明體" w:hint="eastAsia"/>
          <w:kern w:val="0"/>
          <w:szCs w:val="24"/>
        </w:rPr>
        <w:t>研究人員、技術人員</w:t>
      </w:r>
      <w:r>
        <w:rPr>
          <w:rFonts w:ascii="Times New Roman" w:eastAsia="標楷體" w:hAnsi="Times New Roman" w:cs="新細明體" w:hint="eastAsia"/>
          <w:kern w:val="0"/>
          <w:szCs w:val="24"/>
        </w:rPr>
        <w:t>及行政人員皆以專案人員方式聘任之。</w:t>
      </w:r>
    </w:p>
    <w:p w:rsidR="0044146C" w:rsidRPr="0044146C" w:rsidRDefault="0044146C" w:rsidP="00FA49C6">
      <w:pPr>
        <w:pStyle w:val="a9"/>
        <w:numPr>
          <w:ilvl w:val="0"/>
          <w:numId w:val="3"/>
        </w:numPr>
        <w:spacing w:line="440" w:lineRule="exact"/>
        <w:ind w:leftChars="0"/>
      </w:pPr>
      <w:r w:rsidRPr="00FA49C6">
        <w:rPr>
          <w:rFonts w:ascii="Times New Roman" w:eastAsia="標楷體" w:hAnsi="Times New Roman" w:cs="新細明體" w:hint="eastAsia"/>
          <w:kern w:val="0"/>
          <w:szCs w:val="24"/>
        </w:rPr>
        <w:t>校外委員支給之</w:t>
      </w:r>
      <w:r w:rsidRPr="00FA49C6">
        <w:rPr>
          <w:rFonts w:ascii="標楷體" w:eastAsia="標楷體" w:hAnsi="標楷體" w:cs="新細明體" w:hint="eastAsia"/>
          <w:kern w:val="0"/>
          <w:szCs w:val="24"/>
        </w:rPr>
        <w:t>相關</w:t>
      </w:r>
      <w:r w:rsidR="00FA49C6" w:rsidRPr="00FA49C6">
        <w:rPr>
          <w:rFonts w:ascii="Times New Roman" w:eastAsia="標楷體" w:hAnsi="Times New Roman" w:cs="新細明體" w:hint="eastAsia"/>
          <w:kern w:val="0"/>
          <w:szCs w:val="24"/>
        </w:rPr>
        <w:t>費用請依主計室相關規定辦理，如研究中心考量出席委</w:t>
      </w:r>
      <w:r w:rsidR="00FA49C6" w:rsidRPr="00FA49C6">
        <w:rPr>
          <w:rFonts w:ascii="Times New Roman" w:eastAsia="標楷體" w:hAnsi="Times New Roman" w:cs="新細明體" w:hint="eastAsia"/>
          <w:kern w:val="0"/>
          <w:szCs w:val="24"/>
        </w:rPr>
        <w:lastRenderedPageBreak/>
        <w:t>員出席費等需有支給彈性，</w:t>
      </w:r>
      <w:r w:rsidR="00FA49C6" w:rsidRPr="00FA49C6">
        <w:rPr>
          <w:rFonts w:ascii="標楷體" w:eastAsia="標楷體" w:hAnsi="標楷體" w:hint="eastAsia"/>
          <w:color w:val="000000"/>
          <w:shd w:val="clear" w:color="auto" w:fill="FFFFFF"/>
        </w:rPr>
        <w:t>建議得於第六條訂定校外委員出席會議各項(如出席費、稿費)支給基準。</w:t>
      </w:r>
    </w:p>
    <w:sectPr w:rsidR="0044146C" w:rsidRPr="0044146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9A2" w:rsidRDefault="007B09A2" w:rsidP="009001B3">
      <w:r>
        <w:separator/>
      </w:r>
    </w:p>
  </w:endnote>
  <w:endnote w:type="continuationSeparator" w:id="0">
    <w:p w:rsidR="007B09A2" w:rsidRDefault="007B09A2" w:rsidP="0090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FKaiShu-SB-Estd-BF">
    <w:altName w:val="Arial Unicode MS"/>
    <w:charset w:val="00"/>
    <w:family w:val="auto"/>
    <w:pitch w:val="default"/>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9A2" w:rsidRDefault="007B09A2" w:rsidP="009001B3">
      <w:r>
        <w:separator/>
      </w:r>
    </w:p>
  </w:footnote>
  <w:footnote w:type="continuationSeparator" w:id="0">
    <w:p w:rsidR="007B09A2" w:rsidRDefault="007B09A2" w:rsidP="00900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299B"/>
    <w:multiLevelType w:val="hybridMultilevel"/>
    <w:tmpl w:val="F7120024"/>
    <w:lvl w:ilvl="0" w:tplc="29480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F22D6E"/>
    <w:multiLevelType w:val="hybridMultilevel"/>
    <w:tmpl w:val="5824D052"/>
    <w:lvl w:ilvl="0" w:tplc="B15EEBB6">
      <w:start w:val="1"/>
      <w:numFmt w:val="taiwaneseCountingThousand"/>
      <w:lvlText w:val="(%1)"/>
      <w:lvlJc w:val="left"/>
      <w:pPr>
        <w:ind w:left="480" w:hanging="48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34538B"/>
    <w:multiLevelType w:val="hybridMultilevel"/>
    <w:tmpl w:val="997A6D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FE0BC9"/>
    <w:multiLevelType w:val="hybridMultilevel"/>
    <w:tmpl w:val="5824D052"/>
    <w:lvl w:ilvl="0" w:tplc="B15EEBB6">
      <w:start w:val="1"/>
      <w:numFmt w:val="taiwaneseCountingThousand"/>
      <w:lvlText w:val="(%1)"/>
      <w:lvlJc w:val="left"/>
      <w:pPr>
        <w:ind w:left="480" w:hanging="48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6F0D36"/>
    <w:multiLevelType w:val="hybridMultilevel"/>
    <w:tmpl w:val="08FC0DF0"/>
    <w:lvl w:ilvl="0" w:tplc="8AE629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CC0D5C"/>
    <w:multiLevelType w:val="hybridMultilevel"/>
    <w:tmpl w:val="53AA18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FC35F9"/>
    <w:multiLevelType w:val="hybridMultilevel"/>
    <w:tmpl w:val="6BC6130E"/>
    <w:lvl w:ilvl="0" w:tplc="77F8F40A">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4C68B0"/>
    <w:multiLevelType w:val="hybridMultilevel"/>
    <w:tmpl w:val="026ADA0E"/>
    <w:lvl w:ilvl="0" w:tplc="E6E68E38">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D2798C"/>
    <w:multiLevelType w:val="hybridMultilevel"/>
    <w:tmpl w:val="9FE81F4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38C35F1D"/>
    <w:multiLevelType w:val="hybridMultilevel"/>
    <w:tmpl w:val="8A9E43B4"/>
    <w:lvl w:ilvl="0" w:tplc="9D180FCC">
      <w:start w:val="1"/>
      <w:numFmt w:val="taiwaneseCountingThousand"/>
      <w:lvlText w:val="%1、"/>
      <w:lvlJc w:val="left"/>
      <w:pPr>
        <w:ind w:left="480" w:hanging="480"/>
      </w:pPr>
      <w:rPr>
        <w:rFonts w:hint="default"/>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C7589D"/>
    <w:multiLevelType w:val="hybridMultilevel"/>
    <w:tmpl w:val="72F0ECEC"/>
    <w:lvl w:ilvl="0" w:tplc="E514D502">
      <w:start w:val="1"/>
      <w:numFmt w:val="taiwaneseCountingThousand"/>
      <w:lvlText w:val="%1、"/>
      <w:lvlJc w:val="left"/>
      <w:pPr>
        <w:ind w:left="480" w:hanging="480"/>
      </w:pPr>
      <w:rPr>
        <w:rFonts w:ascii="標楷體" w:eastAsia="標楷體" w:hAnsi="標楷體"/>
      </w:rPr>
    </w:lvl>
    <w:lvl w:ilvl="1" w:tplc="A8F2B986">
      <w:start w:val="1"/>
      <w:numFmt w:val="taiwaneseCountingThousand"/>
      <w:lvlText w:val="（%2）"/>
      <w:lvlJc w:val="left"/>
      <w:pPr>
        <w:ind w:left="1200" w:hanging="720"/>
      </w:pPr>
      <w:rPr>
        <w:rFonts w:ascii="標楷體" w:eastAsia="標楷體" w:hAnsi="標楷體"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6919AD"/>
    <w:multiLevelType w:val="hybridMultilevel"/>
    <w:tmpl w:val="5824D052"/>
    <w:lvl w:ilvl="0" w:tplc="B15EEBB6">
      <w:start w:val="1"/>
      <w:numFmt w:val="taiwaneseCountingThousand"/>
      <w:lvlText w:val="(%1)"/>
      <w:lvlJc w:val="left"/>
      <w:pPr>
        <w:ind w:left="480" w:hanging="48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5D1F85"/>
    <w:multiLevelType w:val="hybridMultilevel"/>
    <w:tmpl w:val="E56CE1FA"/>
    <w:lvl w:ilvl="0" w:tplc="8AE629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467D5D"/>
    <w:multiLevelType w:val="hybridMultilevel"/>
    <w:tmpl w:val="5824D052"/>
    <w:lvl w:ilvl="0" w:tplc="B15EEBB6">
      <w:start w:val="1"/>
      <w:numFmt w:val="taiwaneseCountingThousand"/>
      <w:lvlText w:val="(%1)"/>
      <w:lvlJc w:val="left"/>
      <w:pPr>
        <w:ind w:left="480" w:hanging="48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A016AD"/>
    <w:multiLevelType w:val="hybridMultilevel"/>
    <w:tmpl w:val="2EDE8266"/>
    <w:lvl w:ilvl="0" w:tplc="B200339C">
      <w:start w:val="2"/>
      <w:numFmt w:val="taiwaneseCountingThousand"/>
      <w:lvlText w:val="%1、"/>
      <w:lvlJc w:val="left"/>
      <w:pPr>
        <w:ind w:left="480" w:hanging="48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220F70"/>
    <w:multiLevelType w:val="hybridMultilevel"/>
    <w:tmpl w:val="0268894C"/>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678A669B"/>
    <w:multiLevelType w:val="hybridMultilevel"/>
    <w:tmpl w:val="A12A6702"/>
    <w:lvl w:ilvl="0" w:tplc="25E6501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2A0FF0"/>
    <w:multiLevelType w:val="hybridMultilevel"/>
    <w:tmpl w:val="1F5425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
  </w:num>
  <w:num w:numId="3">
    <w:abstractNumId w:val="10"/>
  </w:num>
  <w:num w:numId="4">
    <w:abstractNumId w:val="8"/>
  </w:num>
  <w:num w:numId="5">
    <w:abstractNumId w:val="15"/>
  </w:num>
  <w:num w:numId="6">
    <w:abstractNumId w:val="0"/>
  </w:num>
  <w:num w:numId="7">
    <w:abstractNumId w:val="14"/>
  </w:num>
  <w:num w:numId="8">
    <w:abstractNumId w:val="7"/>
  </w:num>
  <w:num w:numId="9">
    <w:abstractNumId w:val="9"/>
  </w:num>
  <w:num w:numId="10">
    <w:abstractNumId w:val="11"/>
  </w:num>
  <w:num w:numId="11">
    <w:abstractNumId w:val="1"/>
  </w:num>
  <w:num w:numId="12">
    <w:abstractNumId w:val="3"/>
  </w:num>
  <w:num w:numId="13">
    <w:abstractNumId w:val="13"/>
  </w:num>
  <w:num w:numId="14">
    <w:abstractNumId w:val="5"/>
  </w:num>
  <w:num w:numId="15">
    <w:abstractNumId w:val="12"/>
  </w:num>
  <w:num w:numId="16">
    <w:abstractNumId w:val="4"/>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61B"/>
    <w:rsid w:val="000A6602"/>
    <w:rsid w:val="001509A2"/>
    <w:rsid w:val="001B0328"/>
    <w:rsid w:val="00275F28"/>
    <w:rsid w:val="003A7C4E"/>
    <w:rsid w:val="003E4CFC"/>
    <w:rsid w:val="00426C51"/>
    <w:rsid w:val="0044146C"/>
    <w:rsid w:val="004471DE"/>
    <w:rsid w:val="00473C67"/>
    <w:rsid w:val="00517370"/>
    <w:rsid w:val="005846CF"/>
    <w:rsid w:val="006F2AEE"/>
    <w:rsid w:val="0071502F"/>
    <w:rsid w:val="00752812"/>
    <w:rsid w:val="007B09A2"/>
    <w:rsid w:val="008C461B"/>
    <w:rsid w:val="009001B3"/>
    <w:rsid w:val="00A35F0A"/>
    <w:rsid w:val="00AC1161"/>
    <w:rsid w:val="00AC7785"/>
    <w:rsid w:val="00B52AAF"/>
    <w:rsid w:val="00B6688E"/>
    <w:rsid w:val="00B81B86"/>
    <w:rsid w:val="00BC0B5E"/>
    <w:rsid w:val="00D059BA"/>
    <w:rsid w:val="00D06705"/>
    <w:rsid w:val="00DD554C"/>
    <w:rsid w:val="00DE021D"/>
    <w:rsid w:val="00ED42C2"/>
    <w:rsid w:val="00F364E2"/>
    <w:rsid w:val="00FA49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896ED"/>
  <w15:docId w15:val="{BD9D2175-7BAF-4EEE-AF96-925430B4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461B"/>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8C461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C461B"/>
    <w:rPr>
      <w:rFonts w:asciiTheme="majorHAnsi" w:eastAsiaTheme="majorEastAsia" w:hAnsiTheme="majorHAnsi" w:cstheme="majorBidi"/>
      <w:sz w:val="18"/>
      <w:szCs w:val="18"/>
    </w:rPr>
  </w:style>
  <w:style w:type="paragraph" w:styleId="a5">
    <w:name w:val="header"/>
    <w:basedOn w:val="a"/>
    <w:link w:val="a6"/>
    <w:uiPriority w:val="99"/>
    <w:unhideWhenUsed/>
    <w:rsid w:val="009001B3"/>
    <w:pPr>
      <w:tabs>
        <w:tab w:val="center" w:pos="4153"/>
        <w:tab w:val="right" w:pos="8306"/>
      </w:tabs>
      <w:snapToGrid w:val="0"/>
    </w:pPr>
    <w:rPr>
      <w:sz w:val="20"/>
      <w:szCs w:val="20"/>
    </w:rPr>
  </w:style>
  <w:style w:type="character" w:customStyle="1" w:styleId="a6">
    <w:name w:val="頁首 字元"/>
    <w:basedOn w:val="a0"/>
    <w:link w:val="a5"/>
    <w:uiPriority w:val="99"/>
    <w:rsid w:val="009001B3"/>
    <w:rPr>
      <w:sz w:val="20"/>
      <w:szCs w:val="20"/>
    </w:rPr>
  </w:style>
  <w:style w:type="paragraph" w:styleId="a7">
    <w:name w:val="footer"/>
    <w:basedOn w:val="a"/>
    <w:link w:val="a8"/>
    <w:uiPriority w:val="99"/>
    <w:unhideWhenUsed/>
    <w:rsid w:val="009001B3"/>
    <w:pPr>
      <w:tabs>
        <w:tab w:val="center" w:pos="4153"/>
        <w:tab w:val="right" w:pos="8306"/>
      </w:tabs>
      <w:snapToGrid w:val="0"/>
    </w:pPr>
    <w:rPr>
      <w:sz w:val="20"/>
      <w:szCs w:val="20"/>
    </w:rPr>
  </w:style>
  <w:style w:type="character" w:customStyle="1" w:styleId="a8">
    <w:name w:val="頁尾 字元"/>
    <w:basedOn w:val="a0"/>
    <w:link w:val="a7"/>
    <w:uiPriority w:val="99"/>
    <w:rsid w:val="009001B3"/>
    <w:rPr>
      <w:sz w:val="20"/>
      <w:szCs w:val="20"/>
    </w:rPr>
  </w:style>
  <w:style w:type="paragraph" w:styleId="Web">
    <w:name w:val="Normal (Web)"/>
    <w:basedOn w:val="a"/>
    <w:uiPriority w:val="99"/>
    <w:unhideWhenUsed/>
    <w:rsid w:val="0044146C"/>
    <w:pPr>
      <w:widowControl/>
      <w:spacing w:before="100" w:beforeAutospacing="1" w:after="100" w:afterAutospacing="1"/>
    </w:pPr>
    <w:rPr>
      <w:rFonts w:ascii="新細明體" w:eastAsia="新細明體" w:hAnsi="新細明體" w:cs="新細明體"/>
      <w:kern w:val="0"/>
      <w:szCs w:val="24"/>
    </w:rPr>
  </w:style>
  <w:style w:type="paragraph" w:styleId="a9">
    <w:name w:val="List Paragraph"/>
    <w:basedOn w:val="a"/>
    <w:uiPriority w:val="34"/>
    <w:qFormat/>
    <w:rsid w:val="0044146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10</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林明德</cp:lastModifiedBy>
  <cp:revision>14</cp:revision>
  <cp:lastPrinted>2018-03-19T08:00:00Z</cp:lastPrinted>
  <dcterms:created xsi:type="dcterms:W3CDTF">2018-03-16T08:56:00Z</dcterms:created>
  <dcterms:modified xsi:type="dcterms:W3CDTF">2023-08-21T06:54:00Z</dcterms:modified>
</cp:coreProperties>
</file>